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3E4AB" w14:textId="77777777"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14:paraId="018855D5" w14:textId="77777777"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14:paraId="66517A75" w14:textId="7FFECCF0" w:rsidR="003F65E7" w:rsidRDefault="003F65E7" w:rsidP="003F65E7">
      <w:pPr>
        <w:pStyle w:val="NoSpacing"/>
        <w:jc w:val="center"/>
        <w:rPr>
          <w:rFonts w:ascii="Arial" w:hAnsi="Arial" w:cs="Arial"/>
          <w:sz w:val="22"/>
          <w:lang w:val="en-GB"/>
        </w:rPr>
      </w:pPr>
      <w:r>
        <w:rPr>
          <w:rFonts w:ascii="Arial" w:hAnsi="Arial" w:cs="Arial"/>
          <w:sz w:val="22"/>
          <w:lang w:val="en-GB"/>
        </w:rPr>
        <w:t xml:space="preserve">Thursday </w:t>
      </w:r>
      <w:r w:rsidR="00883A43">
        <w:rPr>
          <w:rFonts w:ascii="Arial" w:hAnsi="Arial" w:cs="Arial"/>
          <w:sz w:val="22"/>
          <w:lang w:val="en-GB"/>
        </w:rPr>
        <w:t>18</w:t>
      </w:r>
      <w:r w:rsidR="00883A43" w:rsidRPr="00883A43">
        <w:rPr>
          <w:rFonts w:ascii="Arial" w:hAnsi="Arial" w:cs="Arial"/>
          <w:sz w:val="22"/>
          <w:vertAlign w:val="superscript"/>
          <w:lang w:val="en-GB"/>
        </w:rPr>
        <w:t>th</w:t>
      </w:r>
      <w:r w:rsidR="00883A43">
        <w:rPr>
          <w:rFonts w:ascii="Arial" w:hAnsi="Arial" w:cs="Arial"/>
          <w:sz w:val="22"/>
          <w:lang w:val="en-GB"/>
        </w:rPr>
        <w:t xml:space="preserve"> Octo</w:t>
      </w:r>
      <w:r w:rsidR="006170B8">
        <w:rPr>
          <w:rFonts w:ascii="Arial" w:hAnsi="Arial" w:cs="Arial"/>
          <w:sz w:val="22"/>
          <w:lang w:val="en-GB"/>
        </w:rPr>
        <w:t>ber</w:t>
      </w:r>
      <w:r>
        <w:rPr>
          <w:rFonts w:ascii="Arial" w:hAnsi="Arial" w:cs="Arial"/>
          <w:sz w:val="22"/>
          <w:lang w:val="en-GB"/>
        </w:rPr>
        <w:t xml:space="preserve"> 2018</w:t>
      </w:r>
    </w:p>
    <w:p w14:paraId="5ED3CF8B" w14:textId="77777777" w:rsidR="003F65E7" w:rsidRDefault="003F65E7" w:rsidP="0035714D">
      <w:pPr>
        <w:spacing w:line="20" w:lineRule="atLeast"/>
        <w:rPr>
          <w:rFonts w:ascii="Arial" w:hAnsi="Arial" w:cs="Arial"/>
          <w:sz w:val="20"/>
          <w:lang w:val="en-GB"/>
        </w:rPr>
      </w:pPr>
      <w:r>
        <w:rPr>
          <w:rFonts w:ascii="Arial" w:hAnsi="Arial" w:cs="Arial"/>
          <w:sz w:val="20"/>
          <w:lang w:val="en-GB"/>
        </w:rPr>
        <w:tab/>
      </w:r>
    </w:p>
    <w:p w14:paraId="08F4C6BC" w14:textId="77777777" w:rsidR="005411A7" w:rsidRDefault="005411A7" w:rsidP="006170B8">
      <w:pPr>
        <w:tabs>
          <w:tab w:val="left" w:pos="2835"/>
        </w:tabs>
        <w:spacing w:line="20" w:lineRule="atLeast"/>
        <w:ind w:firstLine="720"/>
        <w:rPr>
          <w:rFonts w:ascii="Arial" w:hAnsi="Arial" w:cs="Arial"/>
          <w:sz w:val="22"/>
          <w:lang w:val="en-GB"/>
        </w:rPr>
      </w:pPr>
    </w:p>
    <w:p w14:paraId="52051033" w14:textId="77777777"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P</w:t>
      </w:r>
      <w:r w:rsidR="003F65E7">
        <w:rPr>
          <w:rFonts w:ascii="Arial" w:hAnsi="Arial" w:cs="Arial"/>
          <w:sz w:val="22"/>
          <w:lang w:val="en-GB"/>
        </w:rPr>
        <w:t>resent:</w:t>
      </w:r>
    </w:p>
    <w:p w14:paraId="105D6E90" w14:textId="77777777" w:rsidR="006170B8" w:rsidRDefault="006170B8" w:rsidP="006170B8">
      <w:pPr>
        <w:tabs>
          <w:tab w:val="left" w:pos="2835"/>
        </w:tabs>
        <w:spacing w:line="20" w:lineRule="atLeast"/>
        <w:ind w:firstLine="720"/>
        <w:rPr>
          <w:rFonts w:ascii="Arial" w:hAnsi="Arial" w:cs="Arial"/>
          <w:sz w:val="22"/>
          <w:lang w:val="en-GB"/>
        </w:rPr>
      </w:pPr>
      <w:bookmarkStart w:id="0" w:name="_GoBack"/>
      <w:bookmarkEnd w:id="0"/>
    </w:p>
    <w:p w14:paraId="74862B5C" w14:textId="0F47D30F"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Parish Councillors:</w:t>
      </w: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 xml:space="preserve">Rob </w:t>
      </w:r>
      <w:proofErr w:type="spellStart"/>
      <w:r>
        <w:rPr>
          <w:rFonts w:ascii="Arial" w:hAnsi="Arial" w:cs="Arial"/>
          <w:sz w:val="22"/>
          <w:lang w:val="en-GB"/>
        </w:rPr>
        <w:t>Knotts</w:t>
      </w:r>
      <w:proofErr w:type="spellEnd"/>
      <w:r>
        <w:rPr>
          <w:rFonts w:ascii="Arial" w:hAnsi="Arial" w:cs="Arial"/>
          <w:sz w:val="22"/>
          <w:lang w:val="en-GB"/>
        </w:rPr>
        <w:t xml:space="preserve"> (Vice Chair)</w:t>
      </w:r>
    </w:p>
    <w:p w14:paraId="45B305DB" w14:textId="1C81D614"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Geoff Bayley</w:t>
      </w:r>
    </w:p>
    <w:p w14:paraId="1C58B7F6" w14:textId="2FD285AC"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Paul Fryer</w:t>
      </w:r>
    </w:p>
    <w:p w14:paraId="41A6F6BA" w14:textId="670C5271"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Sam Al-Hamdani</w:t>
      </w:r>
    </w:p>
    <w:p w14:paraId="10669DC9" w14:textId="77777777" w:rsidR="006170B8" w:rsidRDefault="006170B8" w:rsidP="006170B8">
      <w:pPr>
        <w:tabs>
          <w:tab w:val="left" w:pos="2835"/>
        </w:tabs>
        <w:spacing w:line="20" w:lineRule="atLeast"/>
        <w:ind w:firstLine="720"/>
        <w:rPr>
          <w:rFonts w:ascii="Arial" w:hAnsi="Arial" w:cs="Arial"/>
          <w:sz w:val="22"/>
          <w:lang w:val="en-GB"/>
        </w:rPr>
      </w:pPr>
    </w:p>
    <w:p w14:paraId="709AD843" w14:textId="15A1048C"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 xml:space="preserve">Borough Councillors: </w:t>
      </w:r>
      <w:r w:rsidR="00967342">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Pam Byrne</w:t>
      </w:r>
    </w:p>
    <w:p w14:paraId="61110948" w14:textId="5159A43A" w:rsidR="006170B8" w:rsidRDefault="006170B8" w:rsidP="00444B71">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Valerie Leach</w:t>
      </w:r>
    </w:p>
    <w:p w14:paraId="42A4C030" w14:textId="77777777" w:rsidR="00444B71"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p>
    <w:p w14:paraId="7992672E" w14:textId="6E9E9664" w:rsidR="006170B8" w:rsidRDefault="00444B71"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6170B8">
        <w:rPr>
          <w:rFonts w:ascii="Arial" w:hAnsi="Arial" w:cs="Arial"/>
          <w:sz w:val="22"/>
          <w:lang w:val="en-GB"/>
        </w:rPr>
        <w:t>Andrew Fletcher</w:t>
      </w:r>
    </w:p>
    <w:p w14:paraId="7D59C6B1" w14:textId="0FFFE592" w:rsidR="00444B71" w:rsidRDefault="00444B71"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Jane Soriente (Oldham Council)</w:t>
      </w:r>
    </w:p>
    <w:p w14:paraId="7489C1A4" w14:textId="261D7538"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444B71">
        <w:rPr>
          <w:rFonts w:ascii="Arial" w:hAnsi="Arial" w:cs="Arial"/>
          <w:sz w:val="22"/>
          <w:lang w:val="en-GB"/>
        </w:rPr>
        <w:t>Lauren Hargreaves (Oldham Council) for Georgina Brownridge</w:t>
      </w:r>
      <w:r>
        <w:rPr>
          <w:rFonts w:ascii="Arial" w:hAnsi="Arial" w:cs="Arial"/>
          <w:sz w:val="22"/>
          <w:lang w:val="en-GB"/>
        </w:rPr>
        <w:tab/>
      </w:r>
    </w:p>
    <w:p w14:paraId="603C7F1E" w14:textId="77777777" w:rsidR="00F66DB1" w:rsidRDefault="00F66DB1" w:rsidP="006170B8">
      <w:pPr>
        <w:tabs>
          <w:tab w:val="left" w:pos="2835"/>
        </w:tabs>
        <w:spacing w:line="20" w:lineRule="atLeast"/>
        <w:ind w:firstLine="720"/>
        <w:rPr>
          <w:rFonts w:ascii="Arial" w:hAnsi="Arial" w:cs="Arial"/>
          <w:sz w:val="22"/>
          <w:lang w:val="en-GB"/>
        </w:rPr>
      </w:pPr>
    </w:p>
    <w:p w14:paraId="6021552B" w14:textId="4EB50177" w:rsidR="00444B71" w:rsidRDefault="00444B71" w:rsidP="006170B8">
      <w:pPr>
        <w:tabs>
          <w:tab w:val="left" w:pos="2835"/>
        </w:tabs>
        <w:spacing w:line="20" w:lineRule="atLeast"/>
        <w:ind w:firstLine="720"/>
        <w:rPr>
          <w:rFonts w:ascii="Arial" w:hAnsi="Arial" w:cs="Arial"/>
          <w:sz w:val="22"/>
          <w:lang w:val="en-GB"/>
        </w:rPr>
      </w:pPr>
      <w:r>
        <w:rPr>
          <w:rFonts w:ascii="Arial" w:hAnsi="Arial" w:cs="Arial"/>
          <w:sz w:val="22"/>
          <w:lang w:val="en-GB"/>
        </w:rPr>
        <w:t>For Item 2 only</w:t>
      </w:r>
      <w:r w:rsidR="00F66DB1">
        <w:rPr>
          <w:rFonts w:ascii="Arial" w:hAnsi="Arial" w:cs="Arial"/>
          <w:sz w:val="22"/>
          <w:lang w:val="en-GB"/>
        </w:rPr>
        <w:t>:</w:t>
      </w:r>
      <w:r w:rsidR="00967342">
        <w:rPr>
          <w:rFonts w:ascii="Arial" w:hAnsi="Arial" w:cs="Arial"/>
          <w:sz w:val="22"/>
          <w:lang w:val="en-GB"/>
        </w:rPr>
        <w:tab/>
      </w:r>
      <w:r w:rsidR="00967342">
        <w:rPr>
          <w:rFonts w:ascii="Arial" w:hAnsi="Arial" w:cs="Arial"/>
          <w:sz w:val="22"/>
          <w:lang w:val="en-GB"/>
        </w:rPr>
        <w:tab/>
      </w:r>
      <w:r w:rsidR="00001F65">
        <w:rPr>
          <w:rFonts w:ascii="Arial" w:hAnsi="Arial" w:cs="Arial"/>
          <w:sz w:val="22"/>
          <w:lang w:val="en-GB"/>
        </w:rPr>
        <w:tab/>
      </w:r>
      <w:r>
        <w:rPr>
          <w:rFonts w:ascii="Arial" w:hAnsi="Arial" w:cs="Arial"/>
          <w:sz w:val="22"/>
          <w:lang w:val="en-GB"/>
        </w:rPr>
        <w:t>Tim English (Oldham Council)</w:t>
      </w:r>
    </w:p>
    <w:p w14:paraId="209B22E5" w14:textId="2EFBAC5E" w:rsidR="00001F65" w:rsidRDefault="00444B71"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001F65">
        <w:rPr>
          <w:rFonts w:ascii="Arial" w:hAnsi="Arial" w:cs="Arial"/>
          <w:sz w:val="22"/>
          <w:lang w:val="en-GB"/>
        </w:rPr>
        <w:t>Hugh Broadbent (</w:t>
      </w:r>
      <w:proofErr w:type="spellStart"/>
      <w:r w:rsidR="00001F65">
        <w:rPr>
          <w:rFonts w:ascii="Arial" w:hAnsi="Arial" w:cs="Arial"/>
          <w:sz w:val="22"/>
          <w:lang w:val="en-GB"/>
        </w:rPr>
        <w:t>Denshaw</w:t>
      </w:r>
      <w:proofErr w:type="spellEnd"/>
      <w:r w:rsidR="00001F65">
        <w:rPr>
          <w:rFonts w:ascii="Arial" w:hAnsi="Arial" w:cs="Arial"/>
          <w:sz w:val="22"/>
          <w:lang w:val="en-GB"/>
        </w:rPr>
        <w:t xml:space="preserve"> Community Association)</w:t>
      </w:r>
    </w:p>
    <w:p w14:paraId="124F294B" w14:textId="798A14E3" w:rsidR="00001F65" w:rsidRDefault="00001F65"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Mike Billing (</w:t>
      </w:r>
      <w:proofErr w:type="spellStart"/>
      <w:r>
        <w:rPr>
          <w:rFonts w:ascii="Arial" w:hAnsi="Arial" w:cs="Arial"/>
          <w:sz w:val="22"/>
          <w:lang w:val="en-GB"/>
        </w:rPr>
        <w:t>Denshaw</w:t>
      </w:r>
      <w:proofErr w:type="spellEnd"/>
      <w:r>
        <w:rPr>
          <w:rFonts w:ascii="Arial" w:hAnsi="Arial" w:cs="Arial"/>
          <w:sz w:val="22"/>
          <w:lang w:val="en-GB"/>
        </w:rPr>
        <w:t xml:space="preserve"> Community Association)</w:t>
      </w:r>
    </w:p>
    <w:p w14:paraId="3CAB312B" w14:textId="4181C88A" w:rsidR="00444B71" w:rsidRDefault="00444B71"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 xml:space="preserve">Alan </w:t>
      </w:r>
      <w:proofErr w:type="spellStart"/>
      <w:r>
        <w:rPr>
          <w:rFonts w:ascii="Arial" w:hAnsi="Arial" w:cs="Arial"/>
          <w:sz w:val="22"/>
          <w:lang w:val="en-GB"/>
        </w:rPr>
        <w:t>Chorlton</w:t>
      </w:r>
      <w:proofErr w:type="spellEnd"/>
      <w:r>
        <w:rPr>
          <w:rFonts w:ascii="Arial" w:hAnsi="Arial" w:cs="Arial"/>
          <w:sz w:val="22"/>
          <w:lang w:val="en-GB"/>
        </w:rPr>
        <w:t xml:space="preserve"> (</w:t>
      </w:r>
      <w:proofErr w:type="spellStart"/>
      <w:r>
        <w:rPr>
          <w:rFonts w:ascii="Arial" w:hAnsi="Arial" w:cs="Arial"/>
          <w:sz w:val="22"/>
          <w:lang w:val="en-GB"/>
        </w:rPr>
        <w:t>Chorlton</w:t>
      </w:r>
      <w:proofErr w:type="spellEnd"/>
      <w:r>
        <w:rPr>
          <w:rFonts w:ascii="Arial" w:hAnsi="Arial" w:cs="Arial"/>
          <w:sz w:val="22"/>
          <w:lang w:val="en-GB"/>
        </w:rPr>
        <w:t xml:space="preserve"> Planning Ltd.)</w:t>
      </w:r>
    </w:p>
    <w:p w14:paraId="629FBB20" w14:textId="66ADA400" w:rsidR="00444B71" w:rsidRDefault="00444B71"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Trevor Baxter (Saddleworth Independent)</w:t>
      </w:r>
    </w:p>
    <w:p w14:paraId="3C6FE486" w14:textId="10875C57" w:rsidR="00D377FB" w:rsidRDefault="00001F65" w:rsidP="00001F65">
      <w:pPr>
        <w:tabs>
          <w:tab w:val="left" w:pos="2835"/>
        </w:tabs>
        <w:spacing w:line="20" w:lineRule="atLeast"/>
        <w:ind w:firstLine="720"/>
        <w:rPr>
          <w:rFonts w:ascii="Arial" w:hAnsi="Arial" w:cs="Arial"/>
          <w:sz w:val="22"/>
          <w:lang w:val="en-GB"/>
        </w:rPr>
      </w:pPr>
      <w:r>
        <w:rPr>
          <w:rFonts w:ascii="Arial" w:hAnsi="Arial" w:cs="Arial"/>
          <w:sz w:val="22"/>
          <w:lang w:val="en-GB"/>
        </w:rPr>
        <w:tab/>
      </w:r>
    </w:p>
    <w:p w14:paraId="0123E1D3" w14:textId="77777777" w:rsidR="00FF2F4D" w:rsidRDefault="00FF2F4D" w:rsidP="003F65E7">
      <w:pPr>
        <w:jc w:val="left"/>
        <w:rPr>
          <w:rFonts w:ascii="Arial" w:hAnsi="Arial" w:cs="Arial"/>
          <w:b/>
          <w:sz w:val="22"/>
          <w:lang w:val="en-GB"/>
        </w:rPr>
      </w:pPr>
    </w:p>
    <w:p w14:paraId="3178D976" w14:textId="77777777" w:rsidR="005411A7" w:rsidRDefault="005411A7" w:rsidP="003F65E7">
      <w:pPr>
        <w:jc w:val="left"/>
        <w:rPr>
          <w:rFonts w:ascii="Arial" w:hAnsi="Arial" w:cs="Arial"/>
          <w:b/>
          <w:sz w:val="22"/>
          <w:lang w:val="en-GB"/>
        </w:rPr>
      </w:pPr>
    </w:p>
    <w:p w14:paraId="589B11F9" w14:textId="3D7AD0F8" w:rsidR="003F65E7" w:rsidRDefault="0091017F" w:rsidP="003F65E7">
      <w:pPr>
        <w:jc w:val="left"/>
        <w:rPr>
          <w:rFonts w:ascii="Arial" w:hAnsi="Arial" w:cs="Arial"/>
          <w:b/>
          <w:sz w:val="22"/>
          <w:lang w:val="en-GB"/>
        </w:rPr>
      </w:pPr>
      <w:r>
        <w:rPr>
          <w:rFonts w:ascii="Arial" w:hAnsi="Arial" w:cs="Arial"/>
          <w:b/>
          <w:sz w:val="22"/>
          <w:lang w:val="en-GB"/>
        </w:rPr>
        <w:t>1</w:t>
      </w:r>
      <w:r w:rsidR="00CE1C58">
        <w:rPr>
          <w:rFonts w:ascii="Arial" w:hAnsi="Arial" w:cs="Arial"/>
          <w:b/>
          <w:sz w:val="22"/>
          <w:lang w:val="en-GB"/>
        </w:rPr>
        <w:t>83</w:t>
      </w:r>
      <w:r w:rsidR="003F65E7">
        <w:rPr>
          <w:rFonts w:ascii="Arial" w:hAnsi="Arial" w:cs="Arial"/>
          <w:b/>
          <w:sz w:val="22"/>
          <w:lang w:val="en-GB"/>
        </w:rPr>
        <w:t>.</w:t>
      </w:r>
      <w:r w:rsidR="007E2563">
        <w:rPr>
          <w:rFonts w:ascii="Arial" w:hAnsi="Arial" w:cs="Arial"/>
          <w:b/>
          <w:sz w:val="22"/>
          <w:lang w:val="en-GB"/>
        </w:rPr>
        <w:t xml:space="preserve"> </w:t>
      </w:r>
      <w:r w:rsidR="00B710D5">
        <w:rPr>
          <w:rFonts w:ascii="Arial" w:hAnsi="Arial" w:cs="Arial"/>
          <w:b/>
          <w:sz w:val="22"/>
          <w:lang w:val="en-GB"/>
        </w:rPr>
        <w:tab/>
      </w:r>
      <w:r w:rsidR="003F65E7">
        <w:rPr>
          <w:rFonts w:ascii="Arial" w:hAnsi="Arial" w:cs="Arial"/>
          <w:b/>
          <w:sz w:val="22"/>
          <w:lang w:val="en-GB"/>
        </w:rPr>
        <w:t>Apologies for absence</w:t>
      </w:r>
    </w:p>
    <w:p w14:paraId="2ED18E18" w14:textId="607412F4" w:rsidR="000C54D8" w:rsidRPr="003B1108" w:rsidRDefault="003F65E7" w:rsidP="007E2563">
      <w:pPr>
        <w:tabs>
          <w:tab w:val="left" w:pos="2835"/>
        </w:tabs>
        <w:spacing w:line="20" w:lineRule="atLeast"/>
        <w:ind w:left="720"/>
        <w:rPr>
          <w:rFonts w:ascii="Arial" w:hAnsi="Arial" w:cs="Arial"/>
          <w:sz w:val="22"/>
          <w:lang w:val="en-GB"/>
        </w:rPr>
      </w:pPr>
      <w:r>
        <w:rPr>
          <w:rFonts w:ascii="Arial" w:hAnsi="Arial" w:cs="Arial"/>
          <w:sz w:val="22"/>
          <w:lang w:val="en-GB"/>
        </w:rPr>
        <w:t>Ap</w:t>
      </w:r>
      <w:r w:rsidR="00001F65">
        <w:rPr>
          <w:rFonts w:ascii="Arial" w:hAnsi="Arial" w:cs="Arial"/>
          <w:sz w:val="22"/>
          <w:lang w:val="en-GB"/>
        </w:rPr>
        <w:t>ologies were received from Cllr Barbara Beeley</w:t>
      </w:r>
      <w:r w:rsidR="00444B71">
        <w:rPr>
          <w:rFonts w:ascii="Arial" w:hAnsi="Arial" w:cs="Arial"/>
          <w:sz w:val="22"/>
          <w:lang w:val="en-GB"/>
        </w:rPr>
        <w:t>, John McCann, Geoff Willerton, Georgina Brownridge (Oldham Council) and Lisa MacDonald (Oldham Council).</w:t>
      </w:r>
    </w:p>
    <w:p w14:paraId="3845032A" w14:textId="77777777" w:rsidR="003B1108" w:rsidRPr="00B51AAC" w:rsidRDefault="003B1108" w:rsidP="003F65E7">
      <w:pPr>
        <w:jc w:val="left"/>
        <w:rPr>
          <w:rFonts w:ascii="Arial" w:hAnsi="Arial" w:cs="Arial"/>
          <w:b/>
          <w:sz w:val="22"/>
          <w:lang w:val="en-GB"/>
        </w:rPr>
      </w:pPr>
    </w:p>
    <w:p w14:paraId="607E6158" w14:textId="074166BA" w:rsidR="001B6CF2" w:rsidRDefault="0091017F" w:rsidP="003F65E7">
      <w:pPr>
        <w:jc w:val="left"/>
        <w:rPr>
          <w:rFonts w:ascii="Arial" w:hAnsi="Arial" w:cs="Arial"/>
          <w:b/>
          <w:sz w:val="22"/>
          <w:lang w:val="en-GB"/>
        </w:rPr>
      </w:pPr>
      <w:r>
        <w:rPr>
          <w:rFonts w:ascii="Arial" w:hAnsi="Arial" w:cs="Arial"/>
          <w:b/>
          <w:sz w:val="22"/>
          <w:lang w:val="en-GB"/>
        </w:rPr>
        <w:t>1</w:t>
      </w:r>
      <w:r w:rsidR="00CE1C58">
        <w:rPr>
          <w:rFonts w:ascii="Arial" w:hAnsi="Arial" w:cs="Arial"/>
          <w:b/>
          <w:sz w:val="22"/>
          <w:lang w:val="en-GB"/>
        </w:rPr>
        <w:t>84</w:t>
      </w:r>
      <w:r w:rsidR="003F65E7">
        <w:rPr>
          <w:rFonts w:ascii="Arial" w:hAnsi="Arial" w:cs="Arial"/>
          <w:b/>
          <w:sz w:val="22"/>
          <w:lang w:val="en-GB"/>
        </w:rPr>
        <w:t>.</w:t>
      </w:r>
      <w:r w:rsidR="003F65E7">
        <w:rPr>
          <w:rFonts w:ascii="Arial" w:hAnsi="Arial" w:cs="Arial"/>
          <w:b/>
          <w:sz w:val="22"/>
          <w:lang w:val="en-GB"/>
        </w:rPr>
        <w:tab/>
      </w:r>
      <w:r w:rsidR="001B6CF2">
        <w:rPr>
          <w:rFonts w:ascii="Arial" w:hAnsi="Arial" w:cs="Arial"/>
          <w:b/>
          <w:sz w:val="22"/>
          <w:lang w:val="en-GB"/>
        </w:rPr>
        <w:t>Old</w:t>
      </w:r>
      <w:r w:rsidR="00967342">
        <w:rPr>
          <w:rFonts w:ascii="Arial" w:hAnsi="Arial" w:cs="Arial"/>
          <w:b/>
          <w:sz w:val="22"/>
          <w:lang w:val="en-GB"/>
        </w:rPr>
        <w:t>ham Council’s Housing Strategy</w:t>
      </w:r>
    </w:p>
    <w:p w14:paraId="1F6A7F5E" w14:textId="47298BFE" w:rsidR="001B6CF2" w:rsidRPr="001B6CF2" w:rsidRDefault="001B6CF2" w:rsidP="001B6CF2">
      <w:pPr>
        <w:ind w:left="709"/>
        <w:jc w:val="left"/>
        <w:rPr>
          <w:rFonts w:ascii="Arial" w:hAnsi="Arial" w:cs="Arial"/>
          <w:sz w:val="22"/>
          <w:lang w:val="en-GB"/>
        </w:rPr>
      </w:pPr>
      <w:r>
        <w:rPr>
          <w:rFonts w:ascii="Arial" w:hAnsi="Arial" w:cs="Arial"/>
          <w:b/>
          <w:sz w:val="22"/>
          <w:lang w:val="en-GB"/>
        </w:rPr>
        <w:tab/>
      </w:r>
      <w:r>
        <w:rPr>
          <w:rFonts w:ascii="Arial" w:hAnsi="Arial" w:cs="Arial"/>
          <w:sz w:val="22"/>
          <w:lang w:val="en-GB"/>
        </w:rPr>
        <w:t xml:space="preserve">Tim English (Oldham Council Housing Team) </w:t>
      </w:r>
      <w:r w:rsidR="00444B71">
        <w:rPr>
          <w:rFonts w:ascii="Arial" w:hAnsi="Arial" w:cs="Arial"/>
          <w:sz w:val="22"/>
          <w:lang w:val="en-GB"/>
        </w:rPr>
        <w:t xml:space="preserve">introduced </w:t>
      </w:r>
      <w:r w:rsidR="009D1CD5">
        <w:rPr>
          <w:rFonts w:ascii="Arial" w:hAnsi="Arial" w:cs="Arial"/>
          <w:sz w:val="22"/>
          <w:lang w:val="en-GB"/>
        </w:rPr>
        <w:t>Chris Broughton</w:t>
      </w:r>
      <w:r w:rsidR="00444B71">
        <w:rPr>
          <w:rFonts w:ascii="Arial" w:hAnsi="Arial" w:cs="Arial"/>
          <w:sz w:val="22"/>
          <w:lang w:val="en-GB"/>
        </w:rPr>
        <w:t xml:space="preserve"> from </w:t>
      </w:r>
      <w:r w:rsidR="009D1CD5">
        <w:rPr>
          <w:rFonts w:ascii="Arial" w:hAnsi="Arial" w:cs="Arial"/>
          <w:sz w:val="22"/>
          <w:lang w:val="en-GB"/>
        </w:rPr>
        <w:t>Arc4</w:t>
      </w:r>
      <w:r w:rsidR="00444B71">
        <w:rPr>
          <w:rFonts w:ascii="Arial" w:hAnsi="Arial" w:cs="Arial"/>
          <w:sz w:val="22"/>
          <w:lang w:val="en-GB"/>
        </w:rPr>
        <w:t xml:space="preserve">, the consultants for Oldham Council’s Housing Strategy, </w:t>
      </w:r>
      <w:r w:rsidR="00967342">
        <w:rPr>
          <w:rFonts w:ascii="Arial" w:hAnsi="Arial" w:cs="Arial"/>
          <w:sz w:val="22"/>
          <w:lang w:val="en-GB"/>
        </w:rPr>
        <w:t xml:space="preserve">who </w:t>
      </w:r>
      <w:r w:rsidR="00444B71">
        <w:rPr>
          <w:rFonts w:ascii="Arial" w:hAnsi="Arial" w:cs="Arial"/>
          <w:sz w:val="22"/>
          <w:lang w:val="en-GB"/>
        </w:rPr>
        <w:t xml:space="preserve">gave a presentation on </w:t>
      </w:r>
      <w:r w:rsidR="00967342">
        <w:rPr>
          <w:rFonts w:ascii="Arial" w:hAnsi="Arial" w:cs="Arial"/>
          <w:sz w:val="22"/>
          <w:lang w:val="en-GB"/>
        </w:rPr>
        <w:t xml:space="preserve">the scope of the strategy and the data collected to date. </w:t>
      </w:r>
    </w:p>
    <w:p w14:paraId="41EDB7F0" w14:textId="77777777" w:rsidR="001B6CF2" w:rsidRDefault="001B6CF2" w:rsidP="003F65E7">
      <w:pPr>
        <w:jc w:val="left"/>
        <w:rPr>
          <w:rFonts w:ascii="Arial" w:hAnsi="Arial" w:cs="Arial"/>
          <w:b/>
          <w:sz w:val="22"/>
          <w:lang w:val="en-GB"/>
        </w:rPr>
      </w:pPr>
    </w:p>
    <w:p w14:paraId="4A9730EF" w14:textId="730EAB3C" w:rsidR="003F65E7" w:rsidRDefault="00CE1C58" w:rsidP="003F65E7">
      <w:pPr>
        <w:jc w:val="left"/>
        <w:rPr>
          <w:rFonts w:ascii="Arial" w:hAnsi="Arial" w:cs="Arial"/>
          <w:b/>
          <w:sz w:val="22"/>
          <w:lang w:val="en-GB"/>
        </w:rPr>
      </w:pPr>
      <w:r>
        <w:rPr>
          <w:rFonts w:ascii="Arial" w:hAnsi="Arial" w:cs="Arial"/>
          <w:b/>
          <w:sz w:val="22"/>
          <w:lang w:val="en-GB"/>
        </w:rPr>
        <w:t>185</w:t>
      </w:r>
      <w:r w:rsidR="001B6CF2">
        <w:rPr>
          <w:rFonts w:ascii="Arial" w:hAnsi="Arial" w:cs="Arial"/>
          <w:b/>
          <w:sz w:val="22"/>
          <w:lang w:val="en-GB"/>
        </w:rPr>
        <w:t>.</w:t>
      </w:r>
      <w:r w:rsidR="001B6CF2">
        <w:rPr>
          <w:rFonts w:ascii="Arial" w:hAnsi="Arial" w:cs="Arial"/>
          <w:b/>
          <w:sz w:val="22"/>
          <w:lang w:val="en-GB"/>
        </w:rPr>
        <w:tab/>
      </w:r>
      <w:r w:rsidR="003F65E7">
        <w:rPr>
          <w:rFonts w:ascii="Arial" w:hAnsi="Arial" w:cs="Arial"/>
          <w:b/>
          <w:sz w:val="22"/>
          <w:lang w:val="en-GB"/>
        </w:rPr>
        <w:t xml:space="preserve">Minutes of the meeting held on </w:t>
      </w:r>
      <w:r>
        <w:rPr>
          <w:rFonts w:ascii="Arial" w:hAnsi="Arial" w:cs="Arial"/>
          <w:b/>
          <w:sz w:val="22"/>
          <w:lang w:val="en-GB"/>
        </w:rPr>
        <w:t>19</w:t>
      </w:r>
      <w:r w:rsidRPr="00CE1C58">
        <w:rPr>
          <w:rFonts w:ascii="Arial" w:hAnsi="Arial" w:cs="Arial"/>
          <w:b/>
          <w:sz w:val="22"/>
          <w:vertAlign w:val="superscript"/>
          <w:lang w:val="en-GB"/>
        </w:rPr>
        <w:t>th</w:t>
      </w:r>
      <w:r>
        <w:rPr>
          <w:rFonts w:ascii="Arial" w:hAnsi="Arial" w:cs="Arial"/>
          <w:b/>
          <w:sz w:val="22"/>
          <w:lang w:val="en-GB"/>
        </w:rPr>
        <w:t xml:space="preserve"> July and 27</w:t>
      </w:r>
      <w:r w:rsidRPr="00CE1C58">
        <w:rPr>
          <w:rFonts w:ascii="Arial" w:hAnsi="Arial" w:cs="Arial"/>
          <w:b/>
          <w:sz w:val="22"/>
          <w:vertAlign w:val="superscript"/>
          <w:lang w:val="en-GB"/>
        </w:rPr>
        <w:t>th</w:t>
      </w:r>
      <w:r>
        <w:rPr>
          <w:rFonts w:ascii="Arial" w:hAnsi="Arial" w:cs="Arial"/>
          <w:b/>
          <w:sz w:val="22"/>
          <w:lang w:val="en-GB"/>
        </w:rPr>
        <w:t xml:space="preserve"> September</w:t>
      </w:r>
      <w:r w:rsidR="001B6CF2">
        <w:rPr>
          <w:rFonts w:ascii="Arial" w:hAnsi="Arial" w:cs="Arial"/>
          <w:b/>
          <w:sz w:val="22"/>
          <w:lang w:val="en-GB"/>
        </w:rPr>
        <w:t xml:space="preserve"> </w:t>
      </w:r>
      <w:r w:rsidR="003F65E7">
        <w:rPr>
          <w:rFonts w:ascii="Arial" w:hAnsi="Arial" w:cs="Arial"/>
          <w:b/>
          <w:sz w:val="22"/>
          <w:lang w:val="en-GB"/>
        </w:rPr>
        <w:t>201</w:t>
      </w:r>
      <w:r w:rsidR="0091017F">
        <w:rPr>
          <w:rFonts w:ascii="Arial" w:hAnsi="Arial" w:cs="Arial"/>
          <w:b/>
          <w:sz w:val="22"/>
          <w:lang w:val="en-GB"/>
        </w:rPr>
        <w:t>8</w:t>
      </w:r>
    </w:p>
    <w:p w14:paraId="6AFD1420" w14:textId="6FAE509D" w:rsidR="003F65E7" w:rsidRDefault="003F65E7" w:rsidP="00CE1C58">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1B6CF2">
        <w:rPr>
          <w:rFonts w:ascii="Arial" w:hAnsi="Arial" w:cs="Arial"/>
          <w:sz w:val="22"/>
          <w:lang w:val="en-GB"/>
        </w:rPr>
        <w:t>19 July</w:t>
      </w:r>
      <w:r w:rsidR="008B4888">
        <w:rPr>
          <w:rFonts w:ascii="Arial" w:hAnsi="Arial" w:cs="Arial"/>
          <w:sz w:val="22"/>
          <w:lang w:val="en-GB"/>
        </w:rPr>
        <w:t xml:space="preserve"> 2018</w:t>
      </w:r>
      <w:r w:rsidR="00CE1C58">
        <w:rPr>
          <w:rFonts w:ascii="Arial" w:hAnsi="Arial" w:cs="Arial"/>
          <w:sz w:val="22"/>
          <w:lang w:val="en-GB"/>
        </w:rPr>
        <w:t>, having been approves as a correct record on 27</w:t>
      </w:r>
      <w:r w:rsidR="00CE1C58" w:rsidRPr="00CE1C58">
        <w:rPr>
          <w:rFonts w:ascii="Arial" w:hAnsi="Arial" w:cs="Arial"/>
          <w:sz w:val="22"/>
          <w:vertAlign w:val="superscript"/>
          <w:lang w:val="en-GB"/>
        </w:rPr>
        <w:t>th</w:t>
      </w:r>
      <w:r w:rsidR="00CE1C58">
        <w:rPr>
          <w:rFonts w:ascii="Arial" w:hAnsi="Arial" w:cs="Arial"/>
          <w:sz w:val="22"/>
          <w:lang w:val="en-GB"/>
        </w:rPr>
        <w:t xml:space="preserve"> September, </w:t>
      </w:r>
      <w:r>
        <w:rPr>
          <w:rFonts w:ascii="Arial" w:hAnsi="Arial" w:cs="Arial"/>
          <w:sz w:val="22"/>
          <w:lang w:val="en-GB"/>
        </w:rPr>
        <w:t xml:space="preserve">were </w:t>
      </w:r>
      <w:r w:rsidR="00CE1C58" w:rsidRPr="00CE1C58">
        <w:rPr>
          <w:rFonts w:ascii="Arial" w:hAnsi="Arial" w:cs="Arial"/>
          <w:b/>
          <w:sz w:val="22"/>
          <w:lang w:val="en-GB"/>
        </w:rPr>
        <w:t>SIGNED</w:t>
      </w:r>
      <w:r w:rsidR="00CE1C58">
        <w:rPr>
          <w:rFonts w:ascii="Arial" w:hAnsi="Arial" w:cs="Arial"/>
          <w:sz w:val="22"/>
          <w:lang w:val="en-GB"/>
        </w:rPr>
        <w:t>. The minutes of the meeting held on 27</w:t>
      </w:r>
      <w:r w:rsidR="00CE1C58" w:rsidRPr="00CE1C58">
        <w:rPr>
          <w:rFonts w:ascii="Arial" w:hAnsi="Arial" w:cs="Arial"/>
          <w:sz w:val="22"/>
          <w:vertAlign w:val="superscript"/>
          <w:lang w:val="en-GB"/>
        </w:rPr>
        <w:t>th</w:t>
      </w:r>
      <w:r w:rsidR="00CE1C58">
        <w:rPr>
          <w:rFonts w:ascii="Arial" w:hAnsi="Arial" w:cs="Arial"/>
          <w:sz w:val="22"/>
          <w:lang w:val="en-GB"/>
        </w:rPr>
        <w:t xml:space="preserve"> September 2018 were </w:t>
      </w:r>
      <w:r w:rsidR="008B4888" w:rsidRPr="00CE1C58">
        <w:rPr>
          <w:rFonts w:ascii="Arial" w:hAnsi="Arial" w:cs="Arial"/>
          <w:b/>
          <w:sz w:val="22"/>
          <w:lang w:val="en-GB"/>
        </w:rPr>
        <w:t>APPROVED</w:t>
      </w:r>
      <w:r w:rsidR="00CE1C58">
        <w:rPr>
          <w:rFonts w:ascii="Arial" w:hAnsi="Arial" w:cs="Arial"/>
          <w:b/>
          <w:sz w:val="22"/>
          <w:lang w:val="en-GB"/>
        </w:rPr>
        <w:t xml:space="preserve"> and SIGNED</w:t>
      </w:r>
      <w:r w:rsidR="00CE1C58">
        <w:rPr>
          <w:rFonts w:ascii="Arial" w:hAnsi="Arial" w:cs="Arial"/>
          <w:sz w:val="22"/>
          <w:lang w:val="en-GB"/>
        </w:rPr>
        <w:t>.</w:t>
      </w:r>
      <w:r>
        <w:rPr>
          <w:rFonts w:ascii="Arial" w:hAnsi="Arial" w:cs="Arial"/>
          <w:sz w:val="22"/>
          <w:lang w:val="en-GB"/>
        </w:rPr>
        <w:t xml:space="preserve"> </w:t>
      </w:r>
    </w:p>
    <w:p w14:paraId="09FA0318" w14:textId="77777777" w:rsidR="003F65E7" w:rsidRDefault="003F65E7" w:rsidP="003F65E7">
      <w:pPr>
        <w:jc w:val="left"/>
        <w:rPr>
          <w:rFonts w:ascii="Arial" w:hAnsi="Arial" w:cs="Arial"/>
          <w:b/>
          <w:sz w:val="22"/>
          <w:lang w:val="en-GB"/>
        </w:rPr>
      </w:pPr>
      <w:r>
        <w:rPr>
          <w:rFonts w:ascii="Arial" w:hAnsi="Arial" w:cs="Arial"/>
          <w:sz w:val="22"/>
          <w:lang w:val="en-GB"/>
        </w:rPr>
        <w:tab/>
      </w:r>
    </w:p>
    <w:p w14:paraId="57555FBF" w14:textId="1F45C88A" w:rsidR="003F65E7" w:rsidRDefault="0091017F" w:rsidP="003F65E7">
      <w:pPr>
        <w:jc w:val="left"/>
        <w:rPr>
          <w:rFonts w:ascii="Arial" w:hAnsi="Arial" w:cs="Arial"/>
          <w:b/>
          <w:sz w:val="22"/>
          <w:lang w:val="en-GB"/>
        </w:rPr>
      </w:pPr>
      <w:r>
        <w:rPr>
          <w:rFonts w:ascii="Arial" w:hAnsi="Arial" w:cs="Arial"/>
          <w:b/>
          <w:sz w:val="22"/>
          <w:lang w:val="en-GB"/>
        </w:rPr>
        <w:t>1</w:t>
      </w:r>
      <w:r w:rsidR="00967342">
        <w:rPr>
          <w:rFonts w:ascii="Arial" w:hAnsi="Arial" w:cs="Arial"/>
          <w:b/>
          <w:sz w:val="22"/>
          <w:lang w:val="en-GB"/>
        </w:rPr>
        <w:t>86</w:t>
      </w:r>
      <w:r w:rsidR="003F65E7">
        <w:rPr>
          <w:rFonts w:ascii="Arial" w:hAnsi="Arial" w:cs="Arial"/>
          <w:b/>
          <w:sz w:val="22"/>
          <w:lang w:val="en-GB"/>
        </w:rPr>
        <w:t>.</w:t>
      </w:r>
      <w:r w:rsidR="003F65E7">
        <w:rPr>
          <w:rFonts w:ascii="Arial" w:hAnsi="Arial" w:cs="Arial"/>
          <w:sz w:val="22"/>
          <w:lang w:val="en-GB"/>
        </w:rPr>
        <w:tab/>
      </w:r>
      <w:r w:rsidR="00967342">
        <w:rPr>
          <w:rFonts w:ascii="Arial" w:hAnsi="Arial" w:cs="Arial"/>
          <w:b/>
          <w:sz w:val="22"/>
          <w:lang w:val="en-GB"/>
        </w:rPr>
        <w:t>Matters arising</w:t>
      </w:r>
    </w:p>
    <w:p w14:paraId="46253339" w14:textId="01A50CF8" w:rsidR="001B6CF2" w:rsidRPr="001B6CF2" w:rsidRDefault="00967342" w:rsidP="00967342">
      <w:pPr>
        <w:ind w:left="720"/>
        <w:jc w:val="left"/>
        <w:rPr>
          <w:rFonts w:ascii="Arial" w:hAnsi="Arial" w:cs="Arial"/>
          <w:sz w:val="22"/>
          <w:lang w:val="en-GB"/>
        </w:rPr>
      </w:pPr>
      <w:r>
        <w:rPr>
          <w:rFonts w:ascii="Arial" w:hAnsi="Arial" w:cs="Arial"/>
          <w:sz w:val="22"/>
          <w:lang w:val="en-GB"/>
        </w:rPr>
        <w:t xml:space="preserve">Cllr Byrne referred to Minute 173(c) and asked Cllr </w:t>
      </w:r>
      <w:proofErr w:type="spellStart"/>
      <w:r>
        <w:rPr>
          <w:rFonts w:ascii="Arial" w:hAnsi="Arial" w:cs="Arial"/>
          <w:sz w:val="22"/>
          <w:lang w:val="en-GB"/>
        </w:rPr>
        <w:t>Knotts</w:t>
      </w:r>
      <w:proofErr w:type="spellEnd"/>
      <w:r>
        <w:rPr>
          <w:rFonts w:ascii="Arial" w:hAnsi="Arial" w:cs="Arial"/>
          <w:sz w:val="22"/>
          <w:lang w:val="en-GB"/>
        </w:rPr>
        <w:t xml:space="preserve"> for his update on the money paid to </w:t>
      </w:r>
      <w:proofErr w:type="spellStart"/>
      <w:r>
        <w:rPr>
          <w:rFonts w:ascii="Arial" w:hAnsi="Arial" w:cs="Arial"/>
          <w:sz w:val="22"/>
          <w:lang w:val="en-GB"/>
        </w:rPr>
        <w:t>InSaddleworth</w:t>
      </w:r>
      <w:proofErr w:type="spellEnd"/>
      <w:r>
        <w:rPr>
          <w:rFonts w:ascii="Arial" w:hAnsi="Arial" w:cs="Arial"/>
          <w:sz w:val="22"/>
          <w:lang w:val="en-GB"/>
        </w:rPr>
        <w:t xml:space="preserve">. Cllr </w:t>
      </w:r>
      <w:proofErr w:type="spellStart"/>
      <w:r>
        <w:rPr>
          <w:rFonts w:ascii="Arial" w:hAnsi="Arial" w:cs="Arial"/>
          <w:sz w:val="22"/>
          <w:lang w:val="en-GB"/>
        </w:rPr>
        <w:t>Knotts</w:t>
      </w:r>
      <w:proofErr w:type="spellEnd"/>
      <w:r>
        <w:rPr>
          <w:rFonts w:ascii="Arial" w:hAnsi="Arial" w:cs="Arial"/>
          <w:sz w:val="22"/>
          <w:lang w:val="en-GB"/>
        </w:rPr>
        <w:t xml:space="preserve"> said that he had spoken to Stuart Coleman and had been assured that the money is still “live” and that no further instalments will be paid until it has been fully utilised.</w:t>
      </w:r>
    </w:p>
    <w:p w14:paraId="4B83FFDC" w14:textId="77777777" w:rsidR="00B710D5" w:rsidRDefault="00B710D5" w:rsidP="00FF2F4D">
      <w:pPr>
        <w:jc w:val="left"/>
        <w:rPr>
          <w:rFonts w:ascii="Arial" w:hAnsi="Arial" w:cs="Arial"/>
          <w:sz w:val="22"/>
          <w:lang w:val="en-GB"/>
        </w:rPr>
      </w:pPr>
    </w:p>
    <w:p w14:paraId="544D9742" w14:textId="01C14E98" w:rsidR="000F0F7D" w:rsidRDefault="001B6CF2" w:rsidP="00FF2F4D">
      <w:pPr>
        <w:jc w:val="left"/>
        <w:rPr>
          <w:rFonts w:ascii="Arial" w:hAnsi="Arial" w:cs="Arial"/>
          <w:b/>
          <w:sz w:val="22"/>
          <w:lang w:val="en-GB"/>
        </w:rPr>
      </w:pPr>
      <w:r>
        <w:rPr>
          <w:rFonts w:ascii="Arial" w:hAnsi="Arial" w:cs="Arial"/>
          <w:b/>
          <w:sz w:val="22"/>
          <w:lang w:val="en-GB"/>
        </w:rPr>
        <w:t>1</w:t>
      </w:r>
      <w:r w:rsidR="00967342">
        <w:rPr>
          <w:rFonts w:ascii="Arial" w:hAnsi="Arial" w:cs="Arial"/>
          <w:b/>
          <w:sz w:val="22"/>
          <w:lang w:val="en-GB"/>
        </w:rPr>
        <w:t>8</w:t>
      </w:r>
      <w:r>
        <w:rPr>
          <w:rFonts w:ascii="Arial" w:hAnsi="Arial" w:cs="Arial"/>
          <w:b/>
          <w:sz w:val="22"/>
          <w:lang w:val="en-GB"/>
        </w:rPr>
        <w:t>7</w:t>
      </w:r>
      <w:r w:rsidR="00B710D5">
        <w:rPr>
          <w:rFonts w:ascii="Arial" w:hAnsi="Arial" w:cs="Arial"/>
          <w:b/>
          <w:sz w:val="22"/>
          <w:lang w:val="en-GB"/>
        </w:rPr>
        <w:t>.</w:t>
      </w:r>
      <w:r w:rsidR="00B710D5">
        <w:rPr>
          <w:rFonts w:ascii="Arial" w:hAnsi="Arial" w:cs="Arial"/>
          <w:b/>
          <w:sz w:val="22"/>
          <w:lang w:val="en-GB"/>
        </w:rPr>
        <w:tab/>
      </w:r>
      <w:r w:rsidR="000F0F7D">
        <w:rPr>
          <w:rFonts w:ascii="Arial" w:hAnsi="Arial" w:cs="Arial"/>
          <w:b/>
          <w:sz w:val="22"/>
          <w:lang w:val="en-GB"/>
        </w:rPr>
        <w:t>Act</w:t>
      </w:r>
      <w:r w:rsidR="00967342">
        <w:rPr>
          <w:rFonts w:ascii="Arial" w:hAnsi="Arial" w:cs="Arial"/>
          <w:b/>
          <w:sz w:val="22"/>
          <w:lang w:val="en-GB"/>
        </w:rPr>
        <w:t>ions agreed at the last meeting</w:t>
      </w:r>
    </w:p>
    <w:p w14:paraId="1E30201C" w14:textId="77777777" w:rsidR="00473DFA" w:rsidRDefault="00473DFA" w:rsidP="00473DFA">
      <w:pPr>
        <w:pStyle w:val="NoSpacing"/>
        <w:widowControl/>
        <w:ind w:left="1276"/>
        <w:jc w:val="left"/>
        <w:rPr>
          <w:rFonts w:ascii="Arial" w:hAnsi="Arial" w:cs="Arial"/>
          <w:sz w:val="22"/>
          <w:szCs w:val="22"/>
        </w:rPr>
      </w:pPr>
    </w:p>
    <w:p w14:paraId="71C411B9" w14:textId="664B5F51" w:rsidR="000F0F7D" w:rsidRPr="00967342" w:rsidRDefault="00967342" w:rsidP="005411A7">
      <w:pPr>
        <w:pStyle w:val="NoSpacing"/>
        <w:widowControl/>
        <w:numPr>
          <w:ilvl w:val="0"/>
          <w:numId w:val="9"/>
        </w:numPr>
        <w:ind w:left="1276" w:hanging="425"/>
        <w:jc w:val="left"/>
        <w:rPr>
          <w:rFonts w:ascii="Arial" w:hAnsi="Arial" w:cs="Arial"/>
          <w:b/>
          <w:sz w:val="22"/>
          <w:szCs w:val="22"/>
        </w:rPr>
      </w:pPr>
      <w:r w:rsidRPr="00967342">
        <w:rPr>
          <w:rFonts w:ascii="Arial" w:hAnsi="Arial" w:cs="Arial"/>
          <w:b/>
          <w:sz w:val="22"/>
          <w:szCs w:val="22"/>
        </w:rPr>
        <w:t>Unoccupied properties in Delph</w:t>
      </w:r>
      <w:r w:rsidR="000F0F7D" w:rsidRPr="00967342">
        <w:rPr>
          <w:rFonts w:ascii="Arial" w:hAnsi="Arial" w:cs="Arial"/>
          <w:b/>
          <w:sz w:val="22"/>
          <w:szCs w:val="22"/>
        </w:rPr>
        <w:t xml:space="preserve"> – update from Cllr. </w:t>
      </w:r>
      <w:r w:rsidRPr="00967342">
        <w:rPr>
          <w:rFonts w:ascii="Arial" w:hAnsi="Arial" w:cs="Arial"/>
          <w:b/>
          <w:sz w:val="22"/>
          <w:szCs w:val="22"/>
        </w:rPr>
        <w:t>Bayley</w:t>
      </w:r>
    </w:p>
    <w:p w14:paraId="210FDA0A" w14:textId="627413D9" w:rsidR="000F0F7D" w:rsidRPr="000F0F7D" w:rsidRDefault="000F0F7D" w:rsidP="005411A7">
      <w:pPr>
        <w:pStyle w:val="NoSpacing"/>
        <w:widowControl/>
        <w:ind w:left="1276"/>
        <w:jc w:val="left"/>
        <w:rPr>
          <w:rFonts w:ascii="Arial" w:hAnsi="Arial" w:cs="Arial"/>
          <w:sz w:val="22"/>
          <w:szCs w:val="22"/>
        </w:rPr>
      </w:pPr>
      <w:r>
        <w:rPr>
          <w:rFonts w:ascii="Arial" w:hAnsi="Arial" w:cs="Arial"/>
          <w:sz w:val="22"/>
          <w:szCs w:val="22"/>
        </w:rPr>
        <w:t xml:space="preserve">Cllr </w:t>
      </w:r>
      <w:r w:rsidR="00967342">
        <w:rPr>
          <w:rFonts w:ascii="Arial" w:hAnsi="Arial" w:cs="Arial"/>
          <w:sz w:val="22"/>
          <w:szCs w:val="22"/>
        </w:rPr>
        <w:t xml:space="preserve">Bayley said that he has identified a couple ore unoccupied properties and has written his </w:t>
      </w:r>
      <w:r w:rsidR="005411A7">
        <w:rPr>
          <w:rFonts w:ascii="Arial" w:hAnsi="Arial" w:cs="Arial"/>
          <w:sz w:val="22"/>
          <w:szCs w:val="22"/>
        </w:rPr>
        <w:t xml:space="preserve">draft </w:t>
      </w:r>
      <w:r w:rsidR="00967342">
        <w:rPr>
          <w:rFonts w:ascii="Arial" w:hAnsi="Arial" w:cs="Arial"/>
          <w:sz w:val="22"/>
          <w:szCs w:val="22"/>
        </w:rPr>
        <w:t>report</w:t>
      </w:r>
      <w:r w:rsidR="005411A7">
        <w:rPr>
          <w:rFonts w:ascii="Arial" w:hAnsi="Arial" w:cs="Arial"/>
          <w:sz w:val="22"/>
          <w:szCs w:val="22"/>
        </w:rPr>
        <w:t xml:space="preserve"> to which h</w:t>
      </w:r>
      <w:r w:rsidR="00967342">
        <w:rPr>
          <w:rFonts w:ascii="Arial" w:hAnsi="Arial" w:cs="Arial"/>
          <w:sz w:val="22"/>
          <w:szCs w:val="22"/>
        </w:rPr>
        <w:t>e will</w:t>
      </w:r>
      <w:r w:rsidR="005411A7">
        <w:rPr>
          <w:rFonts w:ascii="Arial" w:hAnsi="Arial" w:cs="Arial"/>
          <w:sz w:val="22"/>
          <w:szCs w:val="22"/>
        </w:rPr>
        <w:t xml:space="preserve"> add some photographic evidence. He will present the report at the next meeting.</w:t>
      </w:r>
      <w:r w:rsidR="00967342">
        <w:rPr>
          <w:rFonts w:ascii="Arial" w:hAnsi="Arial" w:cs="Arial"/>
          <w:sz w:val="22"/>
          <w:szCs w:val="22"/>
        </w:rPr>
        <w:t xml:space="preserve"> </w:t>
      </w:r>
    </w:p>
    <w:p w14:paraId="65518FFB" w14:textId="77777777" w:rsidR="00473DFA" w:rsidRDefault="00473DFA" w:rsidP="005411A7">
      <w:pPr>
        <w:pStyle w:val="ListParagraph"/>
        <w:widowControl/>
        <w:spacing w:after="160" w:line="254" w:lineRule="auto"/>
        <w:ind w:left="1276" w:hanging="425"/>
        <w:jc w:val="left"/>
        <w:rPr>
          <w:rFonts w:ascii="Arial" w:hAnsi="Arial" w:cs="Arial"/>
          <w:sz w:val="22"/>
          <w:szCs w:val="22"/>
        </w:rPr>
      </w:pPr>
    </w:p>
    <w:p w14:paraId="63FAC938" w14:textId="77777777" w:rsidR="000F0F7D" w:rsidRPr="005411A7" w:rsidRDefault="000F0F7D" w:rsidP="005411A7">
      <w:pPr>
        <w:pStyle w:val="ListParagraph"/>
        <w:widowControl/>
        <w:numPr>
          <w:ilvl w:val="0"/>
          <w:numId w:val="9"/>
        </w:numPr>
        <w:spacing w:after="160" w:line="254" w:lineRule="auto"/>
        <w:ind w:left="1276" w:hanging="425"/>
        <w:jc w:val="left"/>
        <w:rPr>
          <w:rFonts w:ascii="Arial" w:hAnsi="Arial" w:cs="Arial"/>
          <w:b/>
          <w:sz w:val="22"/>
          <w:szCs w:val="22"/>
        </w:rPr>
      </w:pPr>
      <w:r w:rsidRPr="005411A7">
        <w:rPr>
          <w:rFonts w:ascii="Arial" w:hAnsi="Arial" w:cs="Arial"/>
          <w:b/>
          <w:sz w:val="22"/>
          <w:szCs w:val="22"/>
        </w:rPr>
        <w:t>Administrative support – update from Lisa MacDonald</w:t>
      </w:r>
    </w:p>
    <w:p w14:paraId="6A820F10" w14:textId="78C1F58E" w:rsidR="005411A7" w:rsidRDefault="005411A7" w:rsidP="005411A7">
      <w:pPr>
        <w:pStyle w:val="ListParagraph"/>
        <w:widowControl/>
        <w:spacing w:after="160" w:line="254" w:lineRule="auto"/>
        <w:ind w:left="1276"/>
        <w:jc w:val="left"/>
        <w:rPr>
          <w:rFonts w:ascii="Arial" w:hAnsi="Arial" w:cs="Arial"/>
          <w:sz w:val="22"/>
          <w:szCs w:val="22"/>
        </w:rPr>
      </w:pPr>
      <w:r>
        <w:rPr>
          <w:rFonts w:ascii="Arial" w:hAnsi="Arial" w:cs="Arial"/>
          <w:sz w:val="22"/>
          <w:szCs w:val="22"/>
        </w:rPr>
        <w:t>Due to Lisa’s absence this was deferred to the next meeting.</w:t>
      </w:r>
    </w:p>
    <w:p w14:paraId="3804018A" w14:textId="77777777" w:rsidR="005411A7" w:rsidRDefault="005411A7" w:rsidP="005411A7">
      <w:pPr>
        <w:pStyle w:val="NoSpacing"/>
        <w:ind w:left="1276" w:hanging="425"/>
        <w:rPr>
          <w:rFonts w:ascii="Arial" w:hAnsi="Arial" w:cs="Arial"/>
          <w:b/>
          <w:sz w:val="22"/>
          <w:szCs w:val="22"/>
        </w:rPr>
      </w:pPr>
    </w:p>
    <w:p w14:paraId="753BD246" w14:textId="2A5C7512" w:rsidR="005411A7" w:rsidRPr="005411A7" w:rsidRDefault="005411A7" w:rsidP="005411A7">
      <w:pPr>
        <w:pStyle w:val="NoSpacing"/>
        <w:ind w:left="1276" w:hanging="425"/>
        <w:rPr>
          <w:rFonts w:ascii="Arial" w:hAnsi="Arial" w:cs="Arial"/>
          <w:b/>
          <w:sz w:val="22"/>
          <w:szCs w:val="22"/>
        </w:rPr>
      </w:pPr>
      <w:r w:rsidRPr="005411A7">
        <w:rPr>
          <w:rFonts w:ascii="Arial" w:hAnsi="Arial" w:cs="Arial"/>
          <w:b/>
          <w:sz w:val="22"/>
          <w:szCs w:val="22"/>
        </w:rPr>
        <w:lastRenderedPageBreak/>
        <w:t>c)</w:t>
      </w:r>
      <w:r w:rsidRPr="005411A7">
        <w:rPr>
          <w:rFonts w:ascii="Arial" w:hAnsi="Arial" w:cs="Arial"/>
          <w:b/>
          <w:sz w:val="22"/>
          <w:szCs w:val="22"/>
        </w:rPr>
        <w:tab/>
        <w:t>Taxes on empty properties and empty business premises – update from Georgina Brownridge</w:t>
      </w:r>
    </w:p>
    <w:p w14:paraId="57ACDDA6" w14:textId="12FED01A" w:rsidR="005411A7" w:rsidRPr="005411A7" w:rsidRDefault="005411A7" w:rsidP="005411A7">
      <w:pPr>
        <w:pStyle w:val="NoSpacing"/>
        <w:ind w:left="1276"/>
        <w:rPr>
          <w:rFonts w:ascii="Arial" w:hAnsi="Arial" w:cs="Arial"/>
          <w:sz w:val="22"/>
          <w:szCs w:val="22"/>
        </w:rPr>
      </w:pPr>
      <w:r w:rsidRPr="005411A7">
        <w:rPr>
          <w:rFonts w:ascii="Arial" w:hAnsi="Arial" w:cs="Arial"/>
          <w:sz w:val="22"/>
          <w:szCs w:val="22"/>
        </w:rPr>
        <w:t>Lauren Hargreaves informed the meeting that Georgina is still working on this information.</w:t>
      </w:r>
    </w:p>
    <w:p w14:paraId="7DD61F2F" w14:textId="77777777" w:rsidR="000F0F7D" w:rsidRDefault="000F0F7D" w:rsidP="00FF2F4D">
      <w:pPr>
        <w:jc w:val="left"/>
        <w:rPr>
          <w:rFonts w:ascii="Arial" w:hAnsi="Arial" w:cs="Arial"/>
          <w:b/>
          <w:sz w:val="22"/>
          <w:lang w:val="en-GB"/>
        </w:rPr>
      </w:pPr>
    </w:p>
    <w:p w14:paraId="6E5D1F05" w14:textId="3F65FCE6" w:rsidR="008A5FAE" w:rsidRDefault="008A5FAE" w:rsidP="008A5FAE">
      <w:pPr>
        <w:jc w:val="left"/>
        <w:rPr>
          <w:rFonts w:ascii="Arial" w:hAnsi="Arial" w:cs="Arial"/>
          <w:b/>
          <w:sz w:val="22"/>
          <w:lang w:val="en-GB"/>
        </w:rPr>
      </w:pPr>
      <w:r>
        <w:rPr>
          <w:rFonts w:ascii="Arial" w:hAnsi="Arial" w:cs="Arial"/>
          <w:b/>
          <w:sz w:val="22"/>
          <w:lang w:val="en-GB"/>
        </w:rPr>
        <w:t>1</w:t>
      </w:r>
      <w:r w:rsidR="008E5A5F">
        <w:rPr>
          <w:rFonts w:ascii="Arial" w:hAnsi="Arial" w:cs="Arial"/>
          <w:b/>
          <w:sz w:val="22"/>
          <w:lang w:val="en-GB"/>
        </w:rPr>
        <w:t>88</w:t>
      </w:r>
      <w:r>
        <w:rPr>
          <w:rFonts w:ascii="Arial" w:hAnsi="Arial" w:cs="Arial"/>
          <w:b/>
          <w:sz w:val="22"/>
          <w:lang w:val="en-GB"/>
        </w:rPr>
        <w:t>.</w:t>
      </w:r>
      <w:r>
        <w:rPr>
          <w:rFonts w:ascii="Arial" w:hAnsi="Arial" w:cs="Arial"/>
          <w:b/>
          <w:sz w:val="22"/>
          <w:lang w:val="en-GB"/>
        </w:rPr>
        <w:tab/>
        <w:t>Survey</w:t>
      </w:r>
      <w:r w:rsidR="00D909C0">
        <w:rPr>
          <w:rFonts w:ascii="Arial" w:hAnsi="Arial" w:cs="Arial"/>
          <w:b/>
          <w:sz w:val="22"/>
          <w:lang w:val="en-GB"/>
        </w:rPr>
        <w:t xml:space="preserve"> Launch</w:t>
      </w:r>
    </w:p>
    <w:p w14:paraId="2E10DABE" w14:textId="3E2872F9" w:rsidR="00542D0A" w:rsidRDefault="00D909C0" w:rsidP="000E20E4">
      <w:pPr>
        <w:ind w:left="720"/>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Knotts</w:t>
      </w:r>
      <w:proofErr w:type="spellEnd"/>
      <w:r>
        <w:rPr>
          <w:rFonts w:ascii="Arial" w:hAnsi="Arial" w:cs="Arial"/>
          <w:sz w:val="22"/>
          <w:lang w:val="en-GB"/>
        </w:rPr>
        <w:t xml:space="preserve"> said that in addition to the survey being</w:t>
      </w:r>
      <w:r w:rsidR="00A4200F">
        <w:rPr>
          <w:rFonts w:ascii="Arial" w:hAnsi="Arial" w:cs="Arial"/>
          <w:sz w:val="22"/>
          <w:lang w:val="en-GB"/>
        </w:rPr>
        <w:t xml:space="preserve"> launched on the website (see M190 below), the list of collection and distribution points for hard copies needs to be finalised. Cllr Byrne asked whether the community associations could assist with the distribution. Cllr Leach asked whether </w:t>
      </w:r>
      <w:proofErr w:type="spellStart"/>
      <w:r w:rsidR="00A4200F">
        <w:rPr>
          <w:rFonts w:ascii="Arial" w:hAnsi="Arial" w:cs="Arial"/>
          <w:sz w:val="22"/>
          <w:lang w:val="en-GB"/>
        </w:rPr>
        <w:t>Dobcross</w:t>
      </w:r>
      <w:proofErr w:type="spellEnd"/>
      <w:r w:rsidR="00A4200F">
        <w:rPr>
          <w:rFonts w:ascii="Arial" w:hAnsi="Arial" w:cs="Arial"/>
          <w:sz w:val="22"/>
          <w:lang w:val="en-GB"/>
        </w:rPr>
        <w:t xml:space="preserve"> residents would be required to complete the survey, which is based on their own survey they have already distributed. Pam Bailey said that, for a reasonably small charge, the Saddleworth Independent will distribute leaflets inside the newspaper. Although this would not cover a hard copy of the survey itself, it would be possible to insert a flyer informing people about the survey and where electronic and hard copies can be found. Cllr </w:t>
      </w:r>
      <w:proofErr w:type="spellStart"/>
      <w:r w:rsidR="00A4200F">
        <w:rPr>
          <w:rFonts w:ascii="Arial" w:hAnsi="Arial" w:cs="Arial"/>
          <w:sz w:val="22"/>
          <w:lang w:val="en-GB"/>
        </w:rPr>
        <w:t>Knotts</w:t>
      </w:r>
      <w:proofErr w:type="spellEnd"/>
      <w:r w:rsidR="00A4200F">
        <w:rPr>
          <w:rFonts w:ascii="Arial" w:hAnsi="Arial" w:cs="Arial"/>
          <w:sz w:val="22"/>
          <w:lang w:val="en-GB"/>
        </w:rPr>
        <w:t xml:space="preserve"> said that the hard copy will shortly go to print.</w:t>
      </w:r>
    </w:p>
    <w:p w14:paraId="1E9B4DCA" w14:textId="77777777" w:rsidR="000E20E4" w:rsidRPr="00542D0A" w:rsidRDefault="000E20E4" w:rsidP="000E20E4">
      <w:pPr>
        <w:jc w:val="left"/>
        <w:rPr>
          <w:rFonts w:ascii="Arial" w:hAnsi="Arial" w:cs="Arial"/>
          <w:sz w:val="22"/>
          <w:lang w:val="en-GB"/>
        </w:rPr>
      </w:pPr>
    </w:p>
    <w:p w14:paraId="57A47F3E" w14:textId="44C6C272" w:rsidR="00E62AF9" w:rsidRDefault="007A162B"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1</w:t>
      </w:r>
      <w:r w:rsidR="008E5A5F">
        <w:rPr>
          <w:rFonts w:ascii="Arial" w:hAnsi="Arial" w:cs="Arial"/>
          <w:b/>
          <w:sz w:val="22"/>
          <w:lang w:val="en-GB"/>
        </w:rPr>
        <w:t>89</w:t>
      </w:r>
      <w:r w:rsidR="003F65E7">
        <w:rPr>
          <w:rFonts w:ascii="Arial" w:hAnsi="Arial" w:cs="Arial"/>
          <w:b/>
          <w:sz w:val="22"/>
          <w:lang w:val="en-GB"/>
        </w:rPr>
        <w:t>.</w:t>
      </w:r>
      <w:r w:rsidR="003F65E7">
        <w:rPr>
          <w:rFonts w:ascii="Arial" w:hAnsi="Arial" w:cs="Arial"/>
          <w:b/>
          <w:sz w:val="22"/>
          <w:lang w:val="en-GB"/>
        </w:rPr>
        <w:tab/>
      </w:r>
      <w:r w:rsidR="00D909C0">
        <w:rPr>
          <w:rFonts w:ascii="Arial" w:hAnsi="Arial" w:cs="Arial"/>
          <w:b/>
          <w:sz w:val="22"/>
          <w:lang w:val="en-GB"/>
        </w:rPr>
        <w:t>Funding</w:t>
      </w:r>
    </w:p>
    <w:p w14:paraId="42CC79E4" w14:textId="3F36D432" w:rsidR="00E62AF9" w:rsidRPr="0035714D" w:rsidRDefault="00E62AF9" w:rsidP="0035714D">
      <w:pPr>
        <w:tabs>
          <w:tab w:val="left" w:pos="720"/>
          <w:tab w:val="left" w:pos="1440"/>
          <w:tab w:val="right" w:pos="10466"/>
        </w:tabs>
        <w:ind w:left="709"/>
        <w:jc w:val="left"/>
        <w:rPr>
          <w:rFonts w:ascii="Arial" w:hAnsi="Arial" w:cs="Arial"/>
          <w:sz w:val="22"/>
          <w:lang w:val="en-GB"/>
        </w:rPr>
      </w:pPr>
      <w:r w:rsidRPr="0035714D">
        <w:rPr>
          <w:rFonts w:ascii="Arial" w:hAnsi="Arial" w:cs="Arial"/>
          <w:sz w:val="22"/>
          <w:lang w:val="en-GB"/>
        </w:rPr>
        <w:t xml:space="preserve">Cllr </w:t>
      </w:r>
      <w:proofErr w:type="spellStart"/>
      <w:r w:rsidR="000E20E4">
        <w:rPr>
          <w:rFonts w:ascii="Arial" w:hAnsi="Arial" w:cs="Arial"/>
          <w:sz w:val="22"/>
          <w:lang w:val="en-GB"/>
        </w:rPr>
        <w:t>Knotts</w:t>
      </w:r>
      <w:proofErr w:type="spellEnd"/>
      <w:r w:rsidR="000E20E4">
        <w:rPr>
          <w:rFonts w:ascii="Arial" w:hAnsi="Arial" w:cs="Arial"/>
          <w:sz w:val="22"/>
          <w:lang w:val="en-GB"/>
        </w:rPr>
        <w:t xml:space="preserve"> </w:t>
      </w:r>
      <w:r w:rsidR="00D909C0">
        <w:rPr>
          <w:rFonts w:ascii="Arial" w:hAnsi="Arial" w:cs="Arial"/>
          <w:sz w:val="22"/>
          <w:lang w:val="en-GB"/>
        </w:rPr>
        <w:t xml:space="preserve">said that, until a project manager has been appointed, the amount of funding required is not known therefore it is not possible to put in the next bid.  It was agreed that a formal interview process for the position would be required and therefore a job description and person specification needs to be drawn up before the post can be advertised. Cllr </w:t>
      </w:r>
      <w:proofErr w:type="spellStart"/>
      <w:r w:rsidR="00D909C0">
        <w:rPr>
          <w:rFonts w:ascii="Arial" w:hAnsi="Arial" w:cs="Arial"/>
          <w:sz w:val="22"/>
          <w:lang w:val="en-GB"/>
        </w:rPr>
        <w:t>Knotts</w:t>
      </w:r>
      <w:proofErr w:type="spellEnd"/>
      <w:r w:rsidR="00D909C0">
        <w:rPr>
          <w:rFonts w:ascii="Arial" w:hAnsi="Arial" w:cs="Arial"/>
          <w:sz w:val="22"/>
          <w:lang w:val="en-GB"/>
        </w:rPr>
        <w:t xml:space="preserve"> said that he would start </w:t>
      </w:r>
      <w:r w:rsidR="00A4200F">
        <w:rPr>
          <w:rFonts w:ascii="Arial" w:hAnsi="Arial" w:cs="Arial"/>
          <w:sz w:val="22"/>
          <w:lang w:val="en-GB"/>
        </w:rPr>
        <w:t>to work on this and would speak to the Neighbourhood Plan grant funding body about how much grant is available</w:t>
      </w:r>
      <w:r w:rsidR="00A42597">
        <w:rPr>
          <w:rFonts w:ascii="Arial" w:hAnsi="Arial" w:cs="Arial"/>
          <w:sz w:val="22"/>
          <w:lang w:val="en-GB"/>
        </w:rPr>
        <w:t xml:space="preserve"> (see Appendix)</w:t>
      </w:r>
      <w:r w:rsidR="00A4200F">
        <w:rPr>
          <w:rFonts w:ascii="Arial" w:hAnsi="Arial" w:cs="Arial"/>
          <w:sz w:val="22"/>
          <w:lang w:val="en-GB"/>
        </w:rPr>
        <w:t>.</w:t>
      </w:r>
    </w:p>
    <w:p w14:paraId="396CF925" w14:textId="77777777" w:rsidR="00E62AF9" w:rsidRDefault="00E62AF9" w:rsidP="006D2384">
      <w:pPr>
        <w:tabs>
          <w:tab w:val="left" w:pos="720"/>
          <w:tab w:val="left" w:pos="1440"/>
          <w:tab w:val="right" w:pos="10466"/>
        </w:tabs>
        <w:jc w:val="left"/>
        <w:rPr>
          <w:rFonts w:ascii="Arial" w:hAnsi="Arial" w:cs="Arial"/>
          <w:b/>
          <w:sz w:val="22"/>
          <w:lang w:val="en-GB"/>
        </w:rPr>
      </w:pPr>
    </w:p>
    <w:p w14:paraId="249EC7B3" w14:textId="284DB088" w:rsidR="00C41F04" w:rsidRDefault="009D4394"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1</w:t>
      </w:r>
      <w:r w:rsidR="008E5A5F">
        <w:rPr>
          <w:rFonts w:ascii="Arial" w:hAnsi="Arial" w:cs="Arial"/>
          <w:b/>
          <w:sz w:val="22"/>
          <w:lang w:val="en-GB"/>
        </w:rPr>
        <w:t>90</w:t>
      </w:r>
      <w:r w:rsidR="00B710D5">
        <w:rPr>
          <w:rFonts w:ascii="Arial" w:hAnsi="Arial" w:cs="Arial"/>
          <w:b/>
          <w:sz w:val="22"/>
          <w:lang w:val="en-GB"/>
        </w:rPr>
        <w:t>.</w:t>
      </w:r>
      <w:r w:rsidR="00B710D5">
        <w:rPr>
          <w:rFonts w:ascii="Arial" w:hAnsi="Arial" w:cs="Arial"/>
          <w:b/>
          <w:sz w:val="22"/>
          <w:lang w:val="en-GB"/>
        </w:rPr>
        <w:tab/>
      </w:r>
      <w:r w:rsidR="000E20E4">
        <w:rPr>
          <w:rFonts w:ascii="Arial" w:hAnsi="Arial" w:cs="Arial"/>
          <w:b/>
          <w:sz w:val="22"/>
          <w:lang w:val="en-GB"/>
        </w:rPr>
        <w:t>Website and Training</w:t>
      </w:r>
      <w:r>
        <w:rPr>
          <w:rFonts w:ascii="Arial" w:hAnsi="Arial" w:cs="Arial"/>
          <w:b/>
          <w:sz w:val="22"/>
          <w:lang w:val="en-GB"/>
        </w:rPr>
        <w:t>:</w:t>
      </w:r>
    </w:p>
    <w:p w14:paraId="4D368285" w14:textId="2D71E7F4" w:rsidR="00D730F4" w:rsidRPr="00FC095C" w:rsidRDefault="009D4394" w:rsidP="00CB3F51">
      <w:pPr>
        <w:tabs>
          <w:tab w:val="left" w:pos="720"/>
          <w:tab w:val="left" w:pos="1440"/>
          <w:tab w:val="right" w:pos="10466"/>
        </w:tabs>
        <w:ind w:left="720"/>
        <w:jc w:val="left"/>
        <w:rPr>
          <w:rFonts w:ascii="Helvetica" w:eastAsia="Times New Roman" w:hAnsi="Helvetica" w:cs="Helvetica"/>
          <w:b/>
          <w:i/>
          <w:color w:val="2F5496"/>
          <w:kern w:val="0"/>
          <w:sz w:val="22"/>
          <w:lang w:val="en-GB" w:eastAsia="en-GB"/>
        </w:rPr>
      </w:pPr>
      <w:r>
        <w:rPr>
          <w:rFonts w:ascii="Arial" w:hAnsi="Arial" w:cs="Arial"/>
          <w:sz w:val="22"/>
          <w:lang w:val="en-GB"/>
        </w:rPr>
        <w:t xml:space="preserve">Cllr </w:t>
      </w:r>
      <w:proofErr w:type="spellStart"/>
      <w:r w:rsidR="00A4200F">
        <w:rPr>
          <w:rFonts w:ascii="Arial" w:hAnsi="Arial" w:cs="Arial"/>
          <w:sz w:val="22"/>
          <w:lang w:val="en-GB"/>
        </w:rPr>
        <w:t>Knotts</w:t>
      </w:r>
      <w:proofErr w:type="spellEnd"/>
      <w:r w:rsidR="00A4200F">
        <w:rPr>
          <w:rFonts w:ascii="Arial" w:hAnsi="Arial" w:cs="Arial"/>
          <w:sz w:val="22"/>
          <w:lang w:val="en-GB"/>
        </w:rPr>
        <w:t xml:space="preserve"> said that he and Pam Bailey had tried, unsuccessfully, to speak to Cornerstones about making progress on the website in Cllr </w:t>
      </w:r>
      <w:proofErr w:type="spellStart"/>
      <w:r w:rsidR="00A4200F">
        <w:rPr>
          <w:rFonts w:ascii="Arial" w:hAnsi="Arial" w:cs="Arial"/>
          <w:sz w:val="22"/>
          <w:lang w:val="en-GB"/>
        </w:rPr>
        <w:t>Beeley’s</w:t>
      </w:r>
      <w:proofErr w:type="spellEnd"/>
      <w:r w:rsidR="00A4200F">
        <w:rPr>
          <w:rFonts w:ascii="Arial" w:hAnsi="Arial" w:cs="Arial"/>
          <w:sz w:val="22"/>
          <w:lang w:val="en-GB"/>
        </w:rPr>
        <w:t xml:space="preserve"> absence. Pam Bailey said that she would try again immediately following the meeting. She understands that the website is ready to launch but that no training has been done with the community associations. </w:t>
      </w:r>
    </w:p>
    <w:p w14:paraId="3F3A0CCC" w14:textId="77777777" w:rsidR="00AD08F4" w:rsidRDefault="00AD08F4" w:rsidP="00FC095C">
      <w:pPr>
        <w:jc w:val="left"/>
        <w:rPr>
          <w:rFonts w:ascii="Arial" w:hAnsi="Arial" w:cs="Arial"/>
          <w:sz w:val="22"/>
          <w:lang w:val="en-GB"/>
        </w:rPr>
      </w:pPr>
    </w:p>
    <w:p w14:paraId="0C195229" w14:textId="339DAFC9" w:rsidR="006840CA" w:rsidRDefault="006840CA" w:rsidP="00542D0A">
      <w:pPr>
        <w:pStyle w:val="NoSpacing"/>
        <w:ind w:left="720" w:hanging="720"/>
        <w:rPr>
          <w:rFonts w:ascii="Arial" w:hAnsi="Arial" w:cs="Arial"/>
          <w:b/>
          <w:sz w:val="22"/>
          <w:lang w:val="en-GB"/>
        </w:rPr>
      </w:pPr>
      <w:r>
        <w:rPr>
          <w:rFonts w:ascii="Arial" w:hAnsi="Arial" w:cs="Arial"/>
          <w:b/>
          <w:sz w:val="22"/>
          <w:lang w:val="en-GB"/>
        </w:rPr>
        <w:t>1</w:t>
      </w:r>
      <w:r w:rsidR="008E5A5F">
        <w:rPr>
          <w:rFonts w:ascii="Arial" w:hAnsi="Arial" w:cs="Arial"/>
          <w:b/>
          <w:sz w:val="22"/>
          <w:lang w:val="en-GB"/>
        </w:rPr>
        <w:t>9</w:t>
      </w:r>
      <w:r>
        <w:rPr>
          <w:rFonts w:ascii="Arial" w:hAnsi="Arial" w:cs="Arial"/>
          <w:b/>
          <w:sz w:val="22"/>
          <w:lang w:val="en-GB"/>
        </w:rPr>
        <w:t>1.</w:t>
      </w:r>
      <w:r>
        <w:rPr>
          <w:rFonts w:ascii="Arial" w:hAnsi="Arial" w:cs="Arial"/>
          <w:b/>
          <w:sz w:val="22"/>
          <w:lang w:val="en-GB"/>
        </w:rPr>
        <w:tab/>
        <w:t xml:space="preserve">Any other business: </w:t>
      </w:r>
    </w:p>
    <w:p w14:paraId="4C70BB89" w14:textId="0F34A807" w:rsidR="009D4394" w:rsidRDefault="00D909C0" w:rsidP="00D909C0">
      <w:pPr>
        <w:pStyle w:val="NoSpacing"/>
        <w:ind w:left="720"/>
        <w:rPr>
          <w:rFonts w:ascii="Arial" w:hAnsi="Arial" w:cs="Arial"/>
          <w:sz w:val="22"/>
          <w:lang w:val="en-GB"/>
        </w:rPr>
      </w:pPr>
      <w:r>
        <w:rPr>
          <w:rFonts w:ascii="Arial" w:hAnsi="Arial" w:cs="Arial"/>
          <w:sz w:val="22"/>
          <w:lang w:val="en-GB"/>
        </w:rPr>
        <w:t>Andrew Fletcher asked about the current state of play with the Greater Manchester Spatial Framework (GMSF). Lauren Hargreaves said that the government had still not issued the revised housing figures. GMSF have asked for urgent clarification but no response has been received as yet. She said that consultation on the next draft is expected to take place in late 2018 / early 2019. Cllr Fryer informed the meeting that GMSF had been renamed as The Greater Manchester Plan for Housing and Jobs.</w:t>
      </w:r>
    </w:p>
    <w:p w14:paraId="4F1D37C3" w14:textId="77777777" w:rsidR="00D909C0" w:rsidRDefault="00D909C0" w:rsidP="00D909C0">
      <w:pPr>
        <w:pStyle w:val="NoSpacing"/>
        <w:ind w:left="720"/>
        <w:rPr>
          <w:rFonts w:ascii="Arial" w:hAnsi="Arial" w:cs="Arial"/>
          <w:sz w:val="22"/>
          <w:lang w:val="en-GB"/>
        </w:rPr>
      </w:pPr>
    </w:p>
    <w:p w14:paraId="2EF1048A" w14:textId="42824F87" w:rsidR="00D909C0" w:rsidRPr="008E5A5F" w:rsidRDefault="00D909C0" w:rsidP="00D909C0">
      <w:pPr>
        <w:pStyle w:val="NoSpacing"/>
        <w:ind w:left="720"/>
        <w:rPr>
          <w:rFonts w:ascii="Arial" w:hAnsi="Arial" w:cs="Arial"/>
          <w:sz w:val="22"/>
          <w:lang w:val="en-GB"/>
        </w:rPr>
      </w:pPr>
      <w:r>
        <w:rPr>
          <w:rFonts w:ascii="Arial" w:hAnsi="Arial" w:cs="Arial"/>
          <w:sz w:val="22"/>
          <w:lang w:val="en-GB"/>
        </w:rPr>
        <w:t xml:space="preserve">Cllr Leach commended the report from the Youth Council which had been circulated with the minutes of the last meeting and asked that the usefulness of the report be formally </w:t>
      </w:r>
      <w:proofErr w:type="spellStart"/>
      <w:r>
        <w:rPr>
          <w:rFonts w:ascii="Arial" w:hAnsi="Arial" w:cs="Arial"/>
          <w:sz w:val="22"/>
          <w:lang w:val="en-GB"/>
        </w:rPr>
        <w:t>minuted</w:t>
      </w:r>
      <w:proofErr w:type="spellEnd"/>
      <w:r>
        <w:rPr>
          <w:rFonts w:ascii="Arial" w:hAnsi="Arial" w:cs="Arial"/>
          <w:sz w:val="22"/>
          <w:lang w:val="en-GB"/>
        </w:rPr>
        <w:t>.</w:t>
      </w:r>
    </w:p>
    <w:p w14:paraId="3C0962B9" w14:textId="77777777" w:rsidR="00D909C0" w:rsidRDefault="00D909C0" w:rsidP="00542D0A">
      <w:pPr>
        <w:pStyle w:val="NoSpacing"/>
        <w:ind w:left="720" w:hanging="720"/>
        <w:rPr>
          <w:rFonts w:ascii="Arial" w:hAnsi="Arial" w:cs="Arial"/>
          <w:b/>
          <w:sz w:val="22"/>
        </w:rPr>
      </w:pPr>
    </w:p>
    <w:p w14:paraId="2002BC5A" w14:textId="2FE2BCD2" w:rsidR="00C41F04" w:rsidRDefault="00473DFA" w:rsidP="00542D0A">
      <w:pPr>
        <w:pStyle w:val="NoSpacing"/>
        <w:ind w:left="720" w:hanging="720"/>
      </w:pPr>
      <w:r>
        <w:rPr>
          <w:rFonts w:ascii="Arial" w:hAnsi="Arial" w:cs="Arial"/>
          <w:b/>
          <w:sz w:val="22"/>
        </w:rPr>
        <w:t>1</w:t>
      </w:r>
      <w:r w:rsidR="008E5A5F">
        <w:rPr>
          <w:rFonts w:ascii="Arial" w:hAnsi="Arial" w:cs="Arial"/>
          <w:b/>
          <w:sz w:val="22"/>
        </w:rPr>
        <w:t>9</w:t>
      </w:r>
      <w:r>
        <w:rPr>
          <w:rFonts w:ascii="Arial" w:hAnsi="Arial" w:cs="Arial"/>
          <w:b/>
          <w:sz w:val="22"/>
        </w:rPr>
        <w:t>2.</w:t>
      </w:r>
      <w:r>
        <w:rPr>
          <w:rFonts w:ascii="Arial" w:hAnsi="Arial" w:cs="Arial"/>
          <w:b/>
          <w:sz w:val="22"/>
        </w:rPr>
        <w:tab/>
      </w:r>
      <w:r w:rsidR="007704CF" w:rsidRPr="007704CF">
        <w:rPr>
          <w:rFonts w:ascii="Arial" w:hAnsi="Arial" w:cs="Arial"/>
          <w:b/>
          <w:sz w:val="22"/>
        </w:rPr>
        <w:t>Dat</w:t>
      </w:r>
      <w:r w:rsidR="00AD08F4">
        <w:rPr>
          <w:rFonts w:ascii="Arial" w:hAnsi="Arial" w:cs="Arial"/>
          <w:b/>
          <w:sz w:val="22"/>
        </w:rPr>
        <w:t>es and times of next meetings</w:t>
      </w:r>
      <w:r w:rsidR="007704CF" w:rsidRPr="007704CF">
        <w:tab/>
      </w:r>
    </w:p>
    <w:p w14:paraId="34E897B6" w14:textId="091982A0" w:rsidR="007704CF" w:rsidRPr="006840CA" w:rsidRDefault="007704CF" w:rsidP="00B710D5">
      <w:pPr>
        <w:pStyle w:val="NoSpacing"/>
        <w:ind w:firstLine="709"/>
        <w:rPr>
          <w:rFonts w:ascii="Arial" w:hAnsi="Arial" w:cs="Arial"/>
          <w:b/>
          <w:sz w:val="22"/>
        </w:rPr>
      </w:pPr>
      <w:r w:rsidRPr="006840CA">
        <w:rPr>
          <w:rFonts w:ascii="Arial" w:hAnsi="Arial" w:cs="Arial"/>
          <w:b/>
          <w:sz w:val="22"/>
        </w:rPr>
        <w:tab/>
      </w:r>
      <w:r w:rsidR="00AD08F4" w:rsidRPr="006840CA">
        <w:rPr>
          <w:rFonts w:ascii="Arial" w:hAnsi="Arial" w:cs="Arial"/>
          <w:b/>
          <w:sz w:val="22"/>
        </w:rPr>
        <w:tab/>
      </w:r>
    </w:p>
    <w:p w14:paraId="7EE4B775" w14:textId="77777777" w:rsidR="008E5A5F" w:rsidRDefault="00AD08F4" w:rsidP="00B710D5">
      <w:pPr>
        <w:pStyle w:val="NoSpacing"/>
        <w:ind w:firstLine="720"/>
        <w:rPr>
          <w:rFonts w:ascii="Arial" w:hAnsi="Arial" w:cs="Arial"/>
          <w:sz w:val="22"/>
        </w:rPr>
      </w:pPr>
      <w:r w:rsidRPr="007704CF">
        <w:rPr>
          <w:rFonts w:ascii="Arial" w:hAnsi="Arial" w:cs="Arial"/>
          <w:sz w:val="22"/>
        </w:rPr>
        <w:t>29</w:t>
      </w:r>
      <w:r w:rsidRPr="007704CF">
        <w:rPr>
          <w:rFonts w:ascii="Arial" w:hAnsi="Arial" w:cs="Arial"/>
          <w:sz w:val="22"/>
          <w:vertAlign w:val="superscript"/>
        </w:rPr>
        <w:t>th</w:t>
      </w:r>
      <w:r w:rsidRPr="007704CF">
        <w:rPr>
          <w:rFonts w:ascii="Arial" w:hAnsi="Arial" w:cs="Arial"/>
          <w:sz w:val="22"/>
        </w:rPr>
        <w:t xml:space="preserve"> November 2018</w:t>
      </w:r>
    </w:p>
    <w:p w14:paraId="5A10FF60" w14:textId="00604C0C" w:rsidR="00AD08F4" w:rsidRDefault="008E5A5F" w:rsidP="00B710D5">
      <w:pPr>
        <w:pStyle w:val="NoSpacing"/>
        <w:ind w:firstLine="720"/>
        <w:rPr>
          <w:rFonts w:ascii="Arial" w:hAnsi="Arial" w:cs="Arial"/>
          <w:sz w:val="22"/>
        </w:rPr>
      </w:pPr>
      <w:r>
        <w:rPr>
          <w:rFonts w:ascii="Arial" w:hAnsi="Arial" w:cs="Arial"/>
          <w:sz w:val="22"/>
        </w:rPr>
        <w:t xml:space="preserve">– </w:t>
      </w:r>
      <w:proofErr w:type="gramStart"/>
      <w:r>
        <w:rPr>
          <w:rFonts w:ascii="Arial" w:hAnsi="Arial" w:cs="Arial"/>
          <w:sz w:val="22"/>
        </w:rPr>
        <w:t>this</w:t>
      </w:r>
      <w:proofErr w:type="gramEnd"/>
      <w:r>
        <w:rPr>
          <w:rFonts w:ascii="Arial" w:hAnsi="Arial" w:cs="Arial"/>
          <w:sz w:val="22"/>
        </w:rPr>
        <w:t xml:space="preserve"> will include a workshop session to update the project plan. Lunch will be provided.</w:t>
      </w:r>
    </w:p>
    <w:p w14:paraId="03239601" w14:textId="77777777" w:rsidR="008E5A5F" w:rsidRPr="007704CF" w:rsidRDefault="008E5A5F" w:rsidP="00B710D5">
      <w:pPr>
        <w:pStyle w:val="NoSpacing"/>
        <w:ind w:firstLine="720"/>
        <w:rPr>
          <w:rFonts w:ascii="Arial" w:hAnsi="Arial" w:cs="Arial"/>
          <w:sz w:val="22"/>
        </w:rPr>
      </w:pPr>
    </w:p>
    <w:p w14:paraId="5921F30B" w14:textId="77777777" w:rsidR="007704CF" w:rsidRDefault="00B710D5" w:rsidP="00B710D5">
      <w:pPr>
        <w:pStyle w:val="NoSpacing"/>
        <w:tabs>
          <w:tab w:val="left" w:pos="709"/>
        </w:tabs>
        <w:rPr>
          <w:rFonts w:ascii="Arial" w:hAnsi="Arial" w:cs="Arial"/>
          <w:sz w:val="22"/>
        </w:rPr>
      </w:pPr>
      <w:r>
        <w:rPr>
          <w:rFonts w:ascii="Arial" w:hAnsi="Arial" w:cs="Arial"/>
          <w:sz w:val="22"/>
        </w:rPr>
        <w:tab/>
      </w:r>
      <w:r w:rsidR="00A2608C" w:rsidRPr="007704CF">
        <w:rPr>
          <w:rFonts w:ascii="Arial" w:hAnsi="Arial" w:cs="Arial"/>
          <w:sz w:val="22"/>
        </w:rPr>
        <w:t>20</w:t>
      </w:r>
      <w:r w:rsidR="00A2608C" w:rsidRPr="007704CF">
        <w:rPr>
          <w:rFonts w:ascii="Arial" w:hAnsi="Arial" w:cs="Arial"/>
          <w:sz w:val="22"/>
          <w:vertAlign w:val="superscript"/>
        </w:rPr>
        <w:t>th</w:t>
      </w:r>
      <w:r w:rsidR="00A2608C" w:rsidRPr="007704CF">
        <w:rPr>
          <w:rFonts w:ascii="Arial" w:hAnsi="Arial" w:cs="Arial"/>
          <w:sz w:val="22"/>
        </w:rPr>
        <w:t xml:space="preserve"> December 2018</w:t>
      </w:r>
    </w:p>
    <w:p w14:paraId="0675DFCA" w14:textId="77777777" w:rsidR="00542D0A" w:rsidRPr="007704CF" w:rsidRDefault="00542D0A" w:rsidP="00B710D5">
      <w:pPr>
        <w:pStyle w:val="NoSpacing"/>
        <w:ind w:firstLine="720"/>
        <w:rPr>
          <w:rFonts w:ascii="Arial" w:hAnsi="Arial" w:cs="Arial"/>
          <w:sz w:val="22"/>
        </w:rPr>
      </w:pPr>
      <w:r w:rsidRPr="007704CF">
        <w:rPr>
          <w:rFonts w:ascii="Arial" w:hAnsi="Arial" w:cs="Arial"/>
          <w:sz w:val="22"/>
        </w:rPr>
        <w:t>31</w:t>
      </w:r>
      <w:r w:rsidRPr="007704CF">
        <w:rPr>
          <w:rFonts w:ascii="Arial" w:hAnsi="Arial" w:cs="Arial"/>
          <w:sz w:val="22"/>
          <w:vertAlign w:val="superscript"/>
        </w:rPr>
        <w:t>st</w:t>
      </w:r>
      <w:r w:rsidRPr="007704CF">
        <w:rPr>
          <w:rFonts w:ascii="Arial" w:hAnsi="Arial" w:cs="Arial"/>
          <w:sz w:val="22"/>
        </w:rPr>
        <w:t xml:space="preserve"> January 2019</w:t>
      </w:r>
    </w:p>
    <w:p w14:paraId="73170659" w14:textId="77777777" w:rsidR="00B710D5" w:rsidRDefault="00B710D5" w:rsidP="00B710D5">
      <w:pPr>
        <w:pStyle w:val="NoSpacing"/>
        <w:tabs>
          <w:tab w:val="left" w:pos="709"/>
        </w:tabs>
        <w:rPr>
          <w:rFonts w:ascii="Arial" w:hAnsi="Arial" w:cs="Arial"/>
          <w:sz w:val="22"/>
        </w:rPr>
      </w:pPr>
      <w:r>
        <w:rPr>
          <w:rFonts w:ascii="Arial" w:hAnsi="Arial" w:cs="Arial"/>
          <w:sz w:val="22"/>
        </w:rPr>
        <w:tab/>
      </w:r>
      <w:r w:rsidR="00542D0A" w:rsidRPr="007704CF">
        <w:rPr>
          <w:rFonts w:ascii="Arial" w:hAnsi="Arial" w:cs="Arial"/>
          <w:sz w:val="22"/>
        </w:rPr>
        <w:t>28</w:t>
      </w:r>
      <w:r w:rsidR="00542D0A" w:rsidRPr="007704CF">
        <w:rPr>
          <w:rFonts w:ascii="Arial" w:hAnsi="Arial" w:cs="Arial"/>
          <w:sz w:val="22"/>
          <w:vertAlign w:val="superscript"/>
        </w:rPr>
        <w:t>th</w:t>
      </w:r>
      <w:r>
        <w:rPr>
          <w:rFonts w:ascii="Arial" w:hAnsi="Arial" w:cs="Arial"/>
          <w:sz w:val="22"/>
        </w:rPr>
        <w:t xml:space="preserve"> February 2019</w:t>
      </w:r>
    </w:p>
    <w:p w14:paraId="555B667D" w14:textId="77777777" w:rsidR="00B710D5" w:rsidRDefault="00B710D5" w:rsidP="00B710D5">
      <w:pPr>
        <w:pStyle w:val="NoSpacing"/>
        <w:tabs>
          <w:tab w:val="left" w:pos="709"/>
        </w:tabs>
        <w:rPr>
          <w:rFonts w:ascii="Arial" w:hAnsi="Arial" w:cs="Arial"/>
          <w:sz w:val="22"/>
        </w:rPr>
      </w:pPr>
      <w:r>
        <w:rPr>
          <w:rFonts w:ascii="Arial" w:hAnsi="Arial" w:cs="Arial"/>
          <w:sz w:val="22"/>
        </w:rPr>
        <w:tab/>
      </w:r>
      <w:r w:rsidR="00542D0A" w:rsidRPr="007704CF">
        <w:rPr>
          <w:rFonts w:ascii="Arial" w:hAnsi="Arial" w:cs="Arial"/>
          <w:sz w:val="22"/>
        </w:rPr>
        <w:t>28</w:t>
      </w:r>
      <w:r w:rsidR="00542D0A" w:rsidRPr="007704CF">
        <w:rPr>
          <w:rFonts w:ascii="Arial" w:hAnsi="Arial" w:cs="Arial"/>
          <w:sz w:val="22"/>
          <w:vertAlign w:val="superscript"/>
        </w:rPr>
        <w:t>th</w:t>
      </w:r>
      <w:r w:rsidR="00542D0A" w:rsidRPr="007704CF">
        <w:rPr>
          <w:rFonts w:ascii="Arial" w:hAnsi="Arial" w:cs="Arial"/>
          <w:sz w:val="22"/>
        </w:rPr>
        <w:t xml:space="preserve"> March 2019</w:t>
      </w:r>
    </w:p>
    <w:p w14:paraId="0087A6F4" w14:textId="77777777" w:rsidR="00473DFA" w:rsidRDefault="00B710D5" w:rsidP="00473DFA">
      <w:pPr>
        <w:pStyle w:val="NoSpacing"/>
        <w:tabs>
          <w:tab w:val="left" w:pos="709"/>
        </w:tabs>
        <w:rPr>
          <w:rFonts w:ascii="Arial" w:hAnsi="Arial" w:cs="Arial"/>
          <w:sz w:val="22"/>
        </w:rPr>
      </w:pPr>
      <w:r>
        <w:rPr>
          <w:rFonts w:ascii="Arial" w:hAnsi="Arial" w:cs="Arial"/>
          <w:sz w:val="22"/>
        </w:rPr>
        <w:tab/>
      </w:r>
      <w:r w:rsidR="00542D0A" w:rsidRPr="007704CF">
        <w:rPr>
          <w:rFonts w:ascii="Arial" w:hAnsi="Arial" w:cs="Arial"/>
          <w:sz w:val="22"/>
        </w:rPr>
        <w:t>25</w:t>
      </w:r>
      <w:r w:rsidR="00542D0A" w:rsidRPr="007704CF">
        <w:rPr>
          <w:rFonts w:ascii="Arial" w:hAnsi="Arial" w:cs="Arial"/>
          <w:sz w:val="22"/>
          <w:vertAlign w:val="superscript"/>
        </w:rPr>
        <w:t>th</w:t>
      </w:r>
      <w:r w:rsidR="00542D0A" w:rsidRPr="007704CF">
        <w:rPr>
          <w:rFonts w:ascii="Arial" w:hAnsi="Arial" w:cs="Arial"/>
          <w:sz w:val="22"/>
        </w:rPr>
        <w:t xml:space="preserve"> April 2019</w:t>
      </w:r>
    </w:p>
    <w:p w14:paraId="2BBCA4FE" w14:textId="77777777" w:rsidR="00A42597" w:rsidRDefault="00A42597" w:rsidP="00A42597">
      <w:pPr>
        <w:rPr>
          <w:rFonts w:ascii="Arial" w:hAnsi="Arial" w:cs="Arial"/>
          <w:sz w:val="22"/>
          <w:szCs w:val="24"/>
        </w:rPr>
      </w:pPr>
    </w:p>
    <w:p w14:paraId="3970E8E0" w14:textId="77777777" w:rsidR="00A42597" w:rsidRDefault="00473DFA" w:rsidP="00A42597">
      <w:pPr>
        <w:rPr>
          <w:rFonts w:ascii="Arial" w:hAnsi="Arial" w:cs="Arial"/>
          <w:sz w:val="22"/>
          <w:szCs w:val="24"/>
        </w:rPr>
      </w:pPr>
      <w:r>
        <w:rPr>
          <w:rFonts w:ascii="Arial" w:hAnsi="Arial" w:cs="Arial"/>
          <w:sz w:val="22"/>
          <w:szCs w:val="24"/>
        </w:rPr>
        <w:tab/>
      </w:r>
      <w:r w:rsidR="007704CF" w:rsidRPr="007704CF">
        <w:rPr>
          <w:rFonts w:ascii="Arial" w:hAnsi="Arial" w:cs="Arial"/>
          <w:sz w:val="22"/>
          <w:szCs w:val="24"/>
        </w:rPr>
        <w:t>at 9:30am</w:t>
      </w:r>
      <w:r w:rsidR="00C120E3">
        <w:rPr>
          <w:rFonts w:ascii="Arial" w:hAnsi="Arial" w:cs="Arial"/>
          <w:sz w:val="22"/>
          <w:szCs w:val="24"/>
        </w:rPr>
        <w:br w:type="page"/>
      </w:r>
    </w:p>
    <w:p w14:paraId="6C9F6CB1" w14:textId="6F0A46C0" w:rsidR="00A42597" w:rsidRDefault="00A42597" w:rsidP="00A42597">
      <w:pPr>
        <w:jc w:val="right"/>
        <w:rPr>
          <w:rFonts w:ascii="Arial" w:hAnsi="Arial" w:cs="Arial"/>
          <w:b/>
          <w:sz w:val="24"/>
          <w:szCs w:val="24"/>
        </w:rPr>
      </w:pPr>
      <w:r>
        <w:rPr>
          <w:rFonts w:ascii="Arial" w:hAnsi="Arial" w:cs="Arial"/>
          <w:b/>
          <w:sz w:val="24"/>
          <w:szCs w:val="24"/>
        </w:rPr>
        <w:lastRenderedPageBreak/>
        <w:t>APPENDIX</w:t>
      </w:r>
    </w:p>
    <w:p w14:paraId="7849367F" w14:textId="77777777" w:rsidR="00A42597" w:rsidRDefault="00A42597" w:rsidP="00A42597">
      <w:pPr>
        <w:jc w:val="right"/>
        <w:rPr>
          <w:rFonts w:ascii="Arial" w:hAnsi="Arial" w:cs="Arial"/>
          <w:b/>
          <w:sz w:val="24"/>
          <w:szCs w:val="24"/>
        </w:rPr>
      </w:pPr>
    </w:p>
    <w:p w14:paraId="07E6FD4E" w14:textId="3BA2B8FC" w:rsidR="00A42597" w:rsidRDefault="00A42597" w:rsidP="00A42597">
      <w:pPr>
        <w:jc w:val="center"/>
        <w:rPr>
          <w:rFonts w:ascii="Arial" w:hAnsi="Arial" w:cs="Arial"/>
          <w:b/>
          <w:sz w:val="24"/>
          <w:szCs w:val="24"/>
        </w:rPr>
      </w:pPr>
      <w:r>
        <w:rPr>
          <w:rFonts w:ascii="Arial" w:hAnsi="Arial" w:cs="Arial"/>
          <w:b/>
          <w:sz w:val="24"/>
          <w:szCs w:val="24"/>
        </w:rPr>
        <w:t>SADDLEWORTH PARISH COUNCIL NEIGHBOURHOOD PLANNING ADDITIONAL RESOURCE REQUIREMENTS</w:t>
      </w:r>
    </w:p>
    <w:p w14:paraId="439042B2" w14:textId="77777777" w:rsidR="00A42597" w:rsidRDefault="00A42597" w:rsidP="00A42597">
      <w:pPr>
        <w:jc w:val="center"/>
        <w:rPr>
          <w:rFonts w:ascii="Arial" w:hAnsi="Arial" w:cs="Arial"/>
          <w:b/>
          <w:sz w:val="24"/>
          <w:szCs w:val="24"/>
        </w:rPr>
      </w:pPr>
    </w:p>
    <w:p w14:paraId="105B8AB2" w14:textId="77777777" w:rsidR="00A42597" w:rsidRDefault="00A42597" w:rsidP="00A42597">
      <w:pPr>
        <w:rPr>
          <w:rFonts w:ascii="Arial" w:hAnsi="Arial" w:cs="Arial"/>
          <w:sz w:val="24"/>
          <w:szCs w:val="24"/>
        </w:rPr>
      </w:pPr>
      <w:r w:rsidRPr="004C5914">
        <w:rPr>
          <w:rFonts w:ascii="Arial" w:hAnsi="Arial" w:cs="Arial"/>
          <w:sz w:val="24"/>
          <w:szCs w:val="24"/>
        </w:rPr>
        <w:t>The work required to develop</w:t>
      </w:r>
      <w:r>
        <w:rPr>
          <w:rFonts w:ascii="Arial" w:hAnsi="Arial" w:cs="Arial"/>
          <w:sz w:val="24"/>
          <w:szCs w:val="24"/>
        </w:rPr>
        <w:t>,</w:t>
      </w:r>
      <w:r w:rsidRPr="004C5914">
        <w:rPr>
          <w:rFonts w:ascii="Arial" w:hAnsi="Arial" w:cs="Arial"/>
          <w:sz w:val="24"/>
          <w:szCs w:val="24"/>
        </w:rPr>
        <w:t xml:space="preserve"> </w:t>
      </w:r>
      <w:r>
        <w:rPr>
          <w:rFonts w:ascii="Arial" w:hAnsi="Arial" w:cs="Arial"/>
          <w:sz w:val="24"/>
          <w:szCs w:val="24"/>
        </w:rPr>
        <w:t xml:space="preserve">direct </w:t>
      </w:r>
      <w:r w:rsidRPr="004C5914">
        <w:rPr>
          <w:rFonts w:ascii="Arial" w:hAnsi="Arial" w:cs="Arial"/>
          <w:sz w:val="24"/>
          <w:szCs w:val="24"/>
        </w:rPr>
        <w:t>and complete Saddleworth Parish Council’s Neighbourhood Plan currently relies on contributions from individual members of the Strategic Planning Committee</w:t>
      </w:r>
      <w:r>
        <w:rPr>
          <w:rFonts w:ascii="Arial" w:hAnsi="Arial" w:cs="Arial"/>
          <w:sz w:val="24"/>
          <w:szCs w:val="24"/>
        </w:rPr>
        <w:t xml:space="preserve"> whose members have other duties and responsibilities and cannot readily commit work on a full-time basis to the project. Thus, there is concern that the work required to complete the Neighbourhood Plan will be seriously delayed and lack effective focus.</w:t>
      </w:r>
    </w:p>
    <w:p w14:paraId="22E494F3" w14:textId="77777777" w:rsidR="00A42597" w:rsidRDefault="00A42597" w:rsidP="00A42597">
      <w:pPr>
        <w:rPr>
          <w:rFonts w:ascii="Arial" w:hAnsi="Arial" w:cs="Arial"/>
          <w:sz w:val="24"/>
          <w:szCs w:val="24"/>
        </w:rPr>
      </w:pPr>
    </w:p>
    <w:p w14:paraId="3632F04A" w14:textId="77777777" w:rsidR="00A42597" w:rsidRDefault="00A42597" w:rsidP="00A42597">
      <w:pPr>
        <w:rPr>
          <w:rFonts w:ascii="Arial" w:hAnsi="Arial" w:cs="Arial"/>
          <w:sz w:val="24"/>
          <w:szCs w:val="24"/>
        </w:rPr>
      </w:pPr>
      <w:r>
        <w:rPr>
          <w:rFonts w:ascii="Arial" w:hAnsi="Arial" w:cs="Arial"/>
          <w:sz w:val="24"/>
          <w:szCs w:val="24"/>
        </w:rPr>
        <w:t xml:space="preserve">To offset these concerns, it is essential to employ someone divorced from the committee to act as project manager and to </w:t>
      </w:r>
      <w:proofErr w:type="spellStart"/>
      <w:r>
        <w:rPr>
          <w:rFonts w:ascii="Arial" w:hAnsi="Arial" w:cs="Arial"/>
          <w:sz w:val="24"/>
          <w:szCs w:val="24"/>
        </w:rPr>
        <w:t>analyse</w:t>
      </w:r>
      <w:proofErr w:type="spellEnd"/>
      <w:r>
        <w:rPr>
          <w:rFonts w:ascii="Arial" w:hAnsi="Arial" w:cs="Arial"/>
          <w:sz w:val="24"/>
          <w:szCs w:val="24"/>
        </w:rPr>
        <w:t xml:space="preserve"> a survey needed to provide all-important evidence-based submissions needed in the project.</w:t>
      </w:r>
    </w:p>
    <w:p w14:paraId="5B3921B2" w14:textId="77777777" w:rsidR="00A42597" w:rsidRDefault="00A42597" w:rsidP="00A42597">
      <w:pPr>
        <w:rPr>
          <w:rFonts w:ascii="Arial" w:hAnsi="Arial" w:cs="Arial"/>
          <w:sz w:val="24"/>
          <w:szCs w:val="24"/>
        </w:rPr>
      </w:pPr>
    </w:p>
    <w:p w14:paraId="39CE8933" w14:textId="77777777" w:rsidR="00A42597" w:rsidRDefault="00A42597" w:rsidP="00A42597">
      <w:pPr>
        <w:rPr>
          <w:rFonts w:ascii="Arial" w:hAnsi="Arial" w:cs="Arial"/>
          <w:sz w:val="24"/>
          <w:szCs w:val="24"/>
        </w:rPr>
      </w:pPr>
      <w:r>
        <w:rPr>
          <w:rFonts w:ascii="Arial" w:hAnsi="Arial" w:cs="Arial"/>
          <w:sz w:val="24"/>
          <w:szCs w:val="24"/>
        </w:rPr>
        <w:t>This document outlines the roles of the project manager and survey analyst. In addition, key competencies required for both roles are listed. It is considered that one person employed for a period of 6 months could fulfil both roles. A suggested salary would be between £12Kand £15K for the six-month period. Other councils who have developed Neighbourhood Plans have employed graduates for both roles; thus, salary expectations and needs will be relatively high.</w:t>
      </w:r>
    </w:p>
    <w:p w14:paraId="437233B5" w14:textId="77777777" w:rsidR="00A42597" w:rsidRDefault="00A42597" w:rsidP="00A42597">
      <w:pPr>
        <w:rPr>
          <w:rFonts w:ascii="Arial" w:hAnsi="Arial" w:cs="Arial"/>
          <w:sz w:val="24"/>
          <w:szCs w:val="24"/>
        </w:rPr>
      </w:pPr>
    </w:p>
    <w:p w14:paraId="0F3679DA" w14:textId="77777777" w:rsidR="00A42597" w:rsidRPr="004C5914" w:rsidRDefault="00A42597" w:rsidP="00A42597">
      <w:pPr>
        <w:rPr>
          <w:rFonts w:ascii="Arial" w:hAnsi="Arial" w:cs="Arial"/>
          <w:sz w:val="24"/>
          <w:szCs w:val="24"/>
        </w:rPr>
      </w:pPr>
      <w:r>
        <w:rPr>
          <w:rFonts w:ascii="Arial" w:hAnsi="Arial" w:cs="Arial"/>
          <w:sz w:val="24"/>
          <w:szCs w:val="24"/>
        </w:rPr>
        <w:t xml:space="preserve">A serious problem faced is that of resourcing a person to act as project manager and survey analyst. The Parish Council through the District Partnership has tried to recruit a suitable person without success. The next step is to consider advertising for such a person. </w:t>
      </w:r>
    </w:p>
    <w:p w14:paraId="37ED6488" w14:textId="77777777" w:rsidR="00A42597" w:rsidRDefault="00A42597" w:rsidP="00A42597">
      <w:pPr>
        <w:rPr>
          <w:rFonts w:ascii="Arial" w:hAnsi="Arial" w:cs="Arial"/>
          <w:b/>
          <w:sz w:val="24"/>
          <w:szCs w:val="24"/>
        </w:rPr>
      </w:pPr>
    </w:p>
    <w:p w14:paraId="2936820F" w14:textId="77777777" w:rsidR="00A42597" w:rsidRPr="00735DB6" w:rsidRDefault="00A42597" w:rsidP="00A42597">
      <w:pPr>
        <w:rPr>
          <w:rFonts w:ascii="Arial" w:hAnsi="Arial" w:cs="Arial"/>
          <w:b/>
          <w:sz w:val="24"/>
          <w:szCs w:val="24"/>
        </w:rPr>
      </w:pPr>
      <w:r w:rsidRPr="00735DB6">
        <w:rPr>
          <w:rFonts w:ascii="Arial" w:hAnsi="Arial" w:cs="Arial"/>
          <w:b/>
          <w:sz w:val="24"/>
          <w:szCs w:val="24"/>
        </w:rPr>
        <w:t>Project Manager</w:t>
      </w:r>
    </w:p>
    <w:p w14:paraId="2B284C52" w14:textId="77777777" w:rsidR="00A42597" w:rsidRDefault="00A42597" w:rsidP="00A42597">
      <w:pPr>
        <w:rPr>
          <w:rFonts w:ascii="Arial" w:hAnsi="Arial" w:cs="Arial"/>
          <w:sz w:val="24"/>
          <w:szCs w:val="24"/>
        </w:rPr>
      </w:pPr>
    </w:p>
    <w:p w14:paraId="4404BB95" w14:textId="77777777" w:rsidR="00A42597" w:rsidRPr="006F3FDD" w:rsidRDefault="00A42597" w:rsidP="00A42597">
      <w:pPr>
        <w:rPr>
          <w:rFonts w:ascii="Arial" w:hAnsi="Arial" w:cs="Arial"/>
          <w:sz w:val="24"/>
          <w:szCs w:val="24"/>
        </w:rPr>
      </w:pPr>
      <w:r w:rsidRPr="006F3FDD">
        <w:rPr>
          <w:rFonts w:ascii="Arial" w:hAnsi="Arial" w:cs="Arial"/>
          <w:sz w:val="24"/>
          <w:szCs w:val="24"/>
        </w:rPr>
        <w:t>Managing the work of Neighbourhood planning involves many tasks and stages; basically, it is a project.  Developing and managing the work for a diverse and complex parish such as Saddleworth, which comprises 13 individual and diverse communities, is a complex process.  A project manager is needed to direct and control the work and is critical to making the process as manageable, efficient and effective as possible.</w:t>
      </w:r>
    </w:p>
    <w:p w14:paraId="049D1C26" w14:textId="77777777" w:rsidR="00A42597" w:rsidRPr="006F3FDD" w:rsidRDefault="00A42597" w:rsidP="00A42597">
      <w:pPr>
        <w:rPr>
          <w:rFonts w:ascii="Arial" w:hAnsi="Arial" w:cs="Arial"/>
          <w:sz w:val="24"/>
          <w:szCs w:val="24"/>
        </w:rPr>
      </w:pPr>
    </w:p>
    <w:p w14:paraId="1A4D8931" w14:textId="77777777" w:rsidR="00A42597" w:rsidRPr="006F3FDD" w:rsidRDefault="00A42597" w:rsidP="00A42597">
      <w:pPr>
        <w:rPr>
          <w:rFonts w:ascii="Arial" w:hAnsi="Arial" w:cs="Arial"/>
          <w:sz w:val="24"/>
          <w:szCs w:val="24"/>
        </w:rPr>
      </w:pPr>
      <w:r w:rsidRPr="006F3FDD">
        <w:rPr>
          <w:rFonts w:ascii="Arial" w:hAnsi="Arial" w:cs="Arial"/>
          <w:sz w:val="24"/>
          <w:szCs w:val="24"/>
        </w:rPr>
        <w:t xml:space="preserve">The project manager needs to plan, budget, monitor and report on the project with appropriate project management tools. The project manager is the bridge between the Parish Council’s Strategic Management team and the </w:t>
      </w:r>
      <w:proofErr w:type="spellStart"/>
      <w:r w:rsidRPr="006F3FDD">
        <w:rPr>
          <w:rFonts w:ascii="Arial" w:hAnsi="Arial" w:cs="Arial"/>
          <w:sz w:val="24"/>
          <w:szCs w:val="24"/>
        </w:rPr>
        <w:t>organisations</w:t>
      </w:r>
      <w:proofErr w:type="spellEnd"/>
      <w:r w:rsidRPr="006F3FDD">
        <w:rPr>
          <w:rFonts w:ascii="Arial" w:hAnsi="Arial" w:cs="Arial"/>
          <w:sz w:val="24"/>
          <w:szCs w:val="24"/>
        </w:rPr>
        <w:t xml:space="preserve"> and individuals tasked with executing the project. The project manager needs to develop the plan, revise it if necessary, reporting regularly on project progress and ensure that it meets the approved schedule.</w:t>
      </w:r>
    </w:p>
    <w:p w14:paraId="2B94D6CC" w14:textId="77777777" w:rsidR="00A42597" w:rsidRPr="006F3FDD" w:rsidRDefault="00A42597" w:rsidP="00A42597">
      <w:pPr>
        <w:rPr>
          <w:rFonts w:ascii="Arial" w:hAnsi="Arial" w:cs="Arial"/>
          <w:sz w:val="24"/>
          <w:szCs w:val="24"/>
        </w:rPr>
      </w:pPr>
    </w:p>
    <w:p w14:paraId="08011A38" w14:textId="77777777" w:rsidR="00A42597" w:rsidRPr="006F3FDD" w:rsidRDefault="00A42597" w:rsidP="00A42597">
      <w:pPr>
        <w:rPr>
          <w:rFonts w:ascii="Arial" w:hAnsi="Arial" w:cs="Arial"/>
          <w:sz w:val="24"/>
          <w:szCs w:val="24"/>
        </w:rPr>
      </w:pPr>
      <w:r w:rsidRPr="006F3FDD">
        <w:rPr>
          <w:rFonts w:ascii="Arial" w:hAnsi="Arial" w:cs="Arial"/>
          <w:sz w:val="24"/>
          <w:szCs w:val="24"/>
        </w:rPr>
        <w:t>The scope of a project manager’s work is to:</w:t>
      </w:r>
    </w:p>
    <w:p w14:paraId="2D577C1C" w14:textId="77777777" w:rsidR="00A42597" w:rsidRPr="006F3FDD" w:rsidRDefault="00A42597" w:rsidP="00A42597">
      <w:pPr>
        <w:rPr>
          <w:rFonts w:ascii="Arial" w:hAnsi="Arial" w:cs="Arial"/>
          <w:sz w:val="24"/>
          <w:szCs w:val="24"/>
        </w:rPr>
      </w:pPr>
    </w:p>
    <w:p w14:paraId="104106A1" w14:textId="77777777" w:rsidR="00A42597" w:rsidRPr="006F3FDD" w:rsidRDefault="00A42597" w:rsidP="00A42597">
      <w:pPr>
        <w:pStyle w:val="ListParagraph"/>
        <w:widowControl/>
        <w:numPr>
          <w:ilvl w:val="0"/>
          <w:numId w:val="11"/>
        </w:numPr>
        <w:rPr>
          <w:rFonts w:ascii="Arial" w:hAnsi="Arial" w:cs="Arial"/>
          <w:sz w:val="24"/>
          <w:szCs w:val="24"/>
        </w:rPr>
      </w:pPr>
      <w:r w:rsidRPr="006F3FDD">
        <w:rPr>
          <w:rFonts w:ascii="Arial" w:hAnsi="Arial" w:cs="Arial"/>
          <w:sz w:val="24"/>
          <w:szCs w:val="24"/>
        </w:rPr>
        <w:t xml:space="preserve">Develop a comprehensive project plan to be shared </w:t>
      </w:r>
      <w:r>
        <w:rPr>
          <w:rFonts w:ascii="Arial" w:hAnsi="Arial" w:cs="Arial"/>
          <w:sz w:val="24"/>
          <w:szCs w:val="24"/>
        </w:rPr>
        <w:t xml:space="preserve">by </w:t>
      </w:r>
      <w:r w:rsidRPr="006F3FDD">
        <w:rPr>
          <w:rFonts w:ascii="Arial" w:hAnsi="Arial" w:cs="Arial"/>
          <w:sz w:val="24"/>
          <w:szCs w:val="24"/>
        </w:rPr>
        <w:t xml:space="preserve">members of the Parish Council’s Strategic planning committee, </w:t>
      </w:r>
      <w:r>
        <w:rPr>
          <w:rFonts w:ascii="Arial" w:hAnsi="Arial" w:cs="Arial"/>
          <w:sz w:val="24"/>
          <w:szCs w:val="24"/>
        </w:rPr>
        <w:t xml:space="preserve">OMBC </w:t>
      </w:r>
      <w:proofErr w:type="spellStart"/>
      <w:r>
        <w:rPr>
          <w:rFonts w:ascii="Arial" w:hAnsi="Arial" w:cs="Arial"/>
          <w:sz w:val="24"/>
          <w:szCs w:val="24"/>
        </w:rPr>
        <w:t>organisations</w:t>
      </w:r>
      <w:proofErr w:type="spellEnd"/>
      <w:r>
        <w:rPr>
          <w:rFonts w:ascii="Arial" w:hAnsi="Arial" w:cs="Arial"/>
          <w:sz w:val="24"/>
          <w:szCs w:val="24"/>
        </w:rPr>
        <w:t xml:space="preserve"> and </w:t>
      </w:r>
      <w:proofErr w:type="spellStart"/>
      <w:r w:rsidRPr="006F3FDD">
        <w:rPr>
          <w:rFonts w:ascii="Arial" w:hAnsi="Arial" w:cs="Arial"/>
          <w:sz w:val="24"/>
          <w:szCs w:val="24"/>
        </w:rPr>
        <w:t>Saddleworth’s</w:t>
      </w:r>
      <w:proofErr w:type="spellEnd"/>
      <w:r w:rsidRPr="006F3FDD">
        <w:rPr>
          <w:rFonts w:ascii="Arial" w:hAnsi="Arial" w:cs="Arial"/>
          <w:sz w:val="24"/>
          <w:szCs w:val="24"/>
        </w:rPr>
        <w:t xml:space="preserve"> Community associations involved in the work.</w:t>
      </w:r>
    </w:p>
    <w:p w14:paraId="29A81AC4" w14:textId="77777777" w:rsidR="00A42597" w:rsidRPr="006F3FDD" w:rsidRDefault="00A42597" w:rsidP="00A42597">
      <w:pPr>
        <w:pStyle w:val="ListParagraph"/>
        <w:rPr>
          <w:rFonts w:ascii="Arial" w:hAnsi="Arial" w:cs="Arial"/>
          <w:sz w:val="24"/>
          <w:szCs w:val="24"/>
        </w:rPr>
      </w:pPr>
    </w:p>
    <w:p w14:paraId="3117A799" w14:textId="77777777" w:rsidR="00A42597" w:rsidRPr="006F3FDD" w:rsidRDefault="00A42597" w:rsidP="00A42597">
      <w:pPr>
        <w:pStyle w:val="ListParagraph"/>
        <w:widowControl/>
        <w:numPr>
          <w:ilvl w:val="0"/>
          <w:numId w:val="11"/>
        </w:numPr>
        <w:rPr>
          <w:rFonts w:ascii="Arial" w:hAnsi="Arial" w:cs="Arial"/>
          <w:sz w:val="24"/>
          <w:szCs w:val="24"/>
        </w:rPr>
      </w:pPr>
      <w:r w:rsidRPr="006F3FDD">
        <w:rPr>
          <w:rFonts w:ascii="Arial" w:hAnsi="Arial" w:cs="Arial"/>
          <w:sz w:val="24"/>
          <w:szCs w:val="24"/>
        </w:rPr>
        <w:t>Revise the plan as needed</w:t>
      </w:r>
      <w:r>
        <w:rPr>
          <w:rFonts w:ascii="Arial" w:hAnsi="Arial" w:cs="Arial"/>
          <w:sz w:val="24"/>
          <w:szCs w:val="24"/>
        </w:rPr>
        <w:t>.</w:t>
      </w:r>
    </w:p>
    <w:p w14:paraId="73855C9D" w14:textId="77777777" w:rsidR="00A42597" w:rsidRPr="006F3FDD" w:rsidRDefault="00A42597" w:rsidP="00A42597">
      <w:pPr>
        <w:rPr>
          <w:rFonts w:ascii="Arial" w:hAnsi="Arial" w:cs="Arial"/>
          <w:sz w:val="24"/>
          <w:szCs w:val="24"/>
        </w:rPr>
      </w:pPr>
    </w:p>
    <w:p w14:paraId="5E3EF08A" w14:textId="77777777" w:rsidR="00A42597" w:rsidRDefault="00A42597" w:rsidP="00A42597">
      <w:pPr>
        <w:pStyle w:val="ListParagraph"/>
        <w:widowControl/>
        <w:numPr>
          <w:ilvl w:val="0"/>
          <w:numId w:val="11"/>
        </w:numPr>
        <w:rPr>
          <w:rFonts w:ascii="Arial" w:hAnsi="Arial" w:cs="Arial"/>
          <w:sz w:val="24"/>
          <w:szCs w:val="24"/>
        </w:rPr>
      </w:pPr>
      <w:r w:rsidRPr="006F3FDD">
        <w:rPr>
          <w:rFonts w:ascii="Arial" w:hAnsi="Arial" w:cs="Arial"/>
          <w:sz w:val="24"/>
          <w:szCs w:val="24"/>
        </w:rPr>
        <w:t>Delegate project tasks to individual members of the Strategic Planning Committee and Community Associations.</w:t>
      </w:r>
    </w:p>
    <w:p w14:paraId="2F9EC190" w14:textId="77777777" w:rsidR="00A42597" w:rsidRDefault="00A42597" w:rsidP="00A42597">
      <w:pPr>
        <w:pStyle w:val="ListParagraph"/>
        <w:rPr>
          <w:rFonts w:ascii="Arial" w:hAnsi="Arial" w:cs="Arial"/>
          <w:sz w:val="24"/>
          <w:szCs w:val="24"/>
        </w:rPr>
      </w:pPr>
    </w:p>
    <w:p w14:paraId="78748C92" w14:textId="77777777" w:rsidR="00A42597" w:rsidRPr="006F3FDD" w:rsidRDefault="00A42597" w:rsidP="00A42597">
      <w:pPr>
        <w:pStyle w:val="ListParagraph"/>
        <w:widowControl/>
        <w:numPr>
          <w:ilvl w:val="0"/>
          <w:numId w:val="11"/>
        </w:numPr>
        <w:rPr>
          <w:rFonts w:ascii="Arial" w:hAnsi="Arial" w:cs="Arial"/>
          <w:sz w:val="24"/>
          <w:szCs w:val="24"/>
        </w:rPr>
      </w:pPr>
      <w:r>
        <w:rPr>
          <w:rFonts w:ascii="Arial" w:hAnsi="Arial" w:cs="Arial"/>
          <w:sz w:val="24"/>
          <w:szCs w:val="24"/>
        </w:rPr>
        <w:t>Coordinate task start and end times.</w:t>
      </w:r>
    </w:p>
    <w:p w14:paraId="2A41C662" w14:textId="77777777" w:rsidR="00A42597" w:rsidRPr="006F3FDD" w:rsidRDefault="00A42597" w:rsidP="00A42597">
      <w:pPr>
        <w:ind w:firstLine="60"/>
        <w:rPr>
          <w:rFonts w:ascii="Arial" w:hAnsi="Arial" w:cs="Arial"/>
          <w:sz w:val="24"/>
          <w:szCs w:val="24"/>
        </w:rPr>
      </w:pPr>
    </w:p>
    <w:p w14:paraId="3864757E" w14:textId="77777777" w:rsidR="00A42597" w:rsidRPr="006F3FDD" w:rsidRDefault="00A42597" w:rsidP="00A42597">
      <w:pPr>
        <w:pStyle w:val="ListParagraph"/>
        <w:widowControl/>
        <w:numPr>
          <w:ilvl w:val="0"/>
          <w:numId w:val="11"/>
        </w:numPr>
        <w:rPr>
          <w:rFonts w:ascii="Arial" w:hAnsi="Arial" w:cs="Arial"/>
          <w:sz w:val="24"/>
          <w:szCs w:val="24"/>
        </w:rPr>
      </w:pPr>
      <w:r w:rsidRPr="006F3FDD">
        <w:rPr>
          <w:rFonts w:ascii="Arial" w:hAnsi="Arial" w:cs="Arial"/>
          <w:sz w:val="24"/>
          <w:szCs w:val="24"/>
        </w:rPr>
        <w:lastRenderedPageBreak/>
        <w:t xml:space="preserve">Track project performance, specifically </w:t>
      </w:r>
      <w:proofErr w:type="spellStart"/>
      <w:r w:rsidRPr="006F3FDD">
        <w:rPr>
          <w:rFonts w:ascii="Arial" w:hAnsi="Arial" w:cs="Arial"/>
          <w:sz w:val="24"/>
          <w:szCs w:val="24"/>
        </w:rPr>
        <w:t>analys</w:t>
      </w:r>
      <w:r>
        <w:rPr>
          <w:rFonts w:ascii="Arial" w:hAnsi="Arial" w:cs="Arial"/>
          <w:sz w:val="24"/>
          <w:szCs w:val="24"/>
        </w:rPr>
        <w:t>ing</w:t>
      </w:r>
      <w:proofErr w:type="spellEnd"/>
      <w:r w:rsidRPr="006F3FDD">
        <w:rPr>
          <w:rFonts w:ascii="Arial" w:hAnsi="Arial" w:cs="Arial"/>
          <w:sz w:val="24"/>
          <w:szCs w:val="24"/>
        </w:rPr>
        <w:t xml:space="preserve"> the successful completion of </w:t>
      </w:r>
      <w:r>
        <w:rPr>
          <w:rFonts w:ascii="Arial" w:hAnsi="Arial" w:cs="Arial"/>
          <w:sz w:val="24"/>
          <w:szCs w:val="24"/>
        </w:rPr>
        <w:t>each task in the project.</w:t>
      </w:r>
    </w:p>
    <w:p w14:paraId="00FC3F17" w14:textId="77777777" w:rsidR="00A42597" w:rsidRPr="006F3FDD" w:rsidRDefault="00A42597" w:rsidP="00A42597">
      <w:pPr>
        <w:rPr>
          <w:rFonts w:ascii="Arial" w:hAnsi="Arial" w:cs="Arial"/>
          <w:sz w:val="24"/>
          <w:szCs w:val="24"/>
        </w:rPr>
      </w:pPr>
    </w:p>
    <w:p w14:paraId="680D0070" w14:textId="77777777" w:rsidR="00A42597" w:rsidRPr="006F3FDD" w:rsidRDefault="00A42597" w:rsidP="00A42597">
      <w:pPr>
        <w:pStyle w:val="ListParagraph"/>
        <w:widowControl/>
        <w:numPr>
          <w:ilvl w:val="0"/>
          <w:numId w:val="11"/>
        </w:numPr>
        <w:rPr>
          <w:rFonts w:ascii="Arial" w:hAnsi="Arial" w:cs="Arial"/>
          <w:sz w:val="24"/>
          <w:szCs w:val="24"/>
        </w:rPr>
      </w:pPr>
      <w:r w:rsidRPr="006F3FDD">
        <w:rPr>
          <w:rFonts w:ascii="Arial" w:hAnsi="Arial" w:cs="Arial"/>
          <w:sz w:val="24"/>
          <w:szCs w:val="24"/>
        </w:rPr>
        <w:t>Meet budgetary objectives and make adjustments to project constraints based on financial analysis.</w:t>
      </w:r>
    </w:p>
    <w:p w14:paraId="55D6B389" w14:textId="77777777" w:rsidR="00A42597" w:rsidRPr="006F3FDD" w:rsidRDefault="00A42597" w:rsidP="00A42597">
      <w:pPr>
        <w:rPr>
          <w:rFonts w:ascii="Arial" w:hAnsi="Arial" w:cs="Arial"/>
          <w:sz w:val="24"/>
          <w:szCs w:val="24"/>
        </w:rPr>
      </w:pPr>
    </w:p>
    <w:p w14:paraId="28B274D3" w14:textId="77777777" w:rsidR="00A42597" w:rsidRPr="006F3FDD" w:rsidRDefault="00A42597" w:rsidP="00A42597">
      <w:pPr>
        <w:pStyle w:val="ListParagraph"/>
        <w:widowControl/>
        <w:numPr>
          <w:ilvl w:val="0"/>
          <w:numId w:val="11"/>
        </w:numPr>
        <w:rPr>
          <w:rFonts w:ascii="Arial" w:hAnsi="Arial" w:cs="Arial"/>
          <w:sz w:val="24"/>
          <w:szCs w:val="24"/>
        </w:rPr>
      </w:pPr>
      <w:r w:rsidRPr="006F3FDD">
        <w:rPr>
          <w:rFonts w:ascii="Arial" w:hAnsi="Arial" w:cs="Arial"/>
          <w:sz w:val="24"/>
          <w:szCs w:val="24"/>
        </w:rPr>
        <w:t>Meet with members of the Strategic Management Committee and Community Associations to brief them about the project and clarify specific associated requirements.</w:t>
      </w:r>
    </w:p>
    <w:p w14:paraId="61388543" w14:textId="77777777" w:rsidR="00A42597" w:rsidRPr="006F3FDD" w:rsidRDefault="00A42597" w:rsidP="00A42597">
      <w:pPr>
        <w:pStyle w:val="ListParagraph"/>
        <w:rPr>
          <w:rFonts w:ascii="Arial" w:hAnsi="Arial" w:cs="Arial"/>
          <w:sz w:val="24"/>
          <w:szCs w:val="24"/>
        </w:rPr>
      </w:pPr>
    </w:p>
    <w:p w14:paraId="505D4789" w14:textId="77777777" w:rsidR="00A42597" w:rsidRPr="006F3FDD" w:rsidRDefault="00A42597" w:rsidP="00A42597">
      <w:pPr>
        <w:rPr>
          <w:rFonts w:ascii="Arial" w:hAnsi="Arial" w:cs="Arial"/>
          <w:sz w:val="24"/>
          <w:szCs w:val="24"/>
        </w:rPr>
      </w:pPr>
      <w:r w:rsidRPr="006F3FDD">
        <w:rPr>
          <w:rFonts w:ascii="Arial" w:hAnsi="Arial" w:cs="Arial"/>
          <w:sz w:val="24"/>
          <w:szCs w:val="24"/>
        </w:rPr>
        <w:t xml:space="preserve">Key project management competencies </w:t>
      </w:r>
      <w:r>
        <w:rPr>
          <w:rFonts w:ascii="Arial" w:hAnsi="Arial" w:cs="Arial"/>
          <w:sz w:val="24"/>
          <w:szCs w:val="24"/>
        </w:rPr>
        <w:t>required are</w:t>
      </w:r>
      <w:r w:rsidRPr="006F3FDD">
        <w:rPr>
          <w:rFonts w:ascii="Arial" w:hAnsi="Arial" w:cs="Arial"/>
          <w:sz w:val="24"/>
          <w:szCs w:val="24"/>
        </w:rPr>
        <w:t>:</w:t>
      </w:r>
    </w:p>
    <w:p w14:paraId="258E37B3" w14:textId="77777777" w:rsidR="00A42597" w:rsidRPr="006F3FDD" w:rsidRDefault="00A42597" w:rsidP="00A42597">
      <w:pPr>
        <w:rPr>
          <w:rFonts w:ascii="Arial" w:hAnsi="Arial" w:cs="Arial"/>
          <w:sz w:val="24"/>
          <w:szCs w:val="24"/>
        </w:rPr>
      </w:pPr>
    </w:p>
    <w:p w14:paraId="5BFB9B34" w14:textId="77777777" w:rsidR="00A42597" w:rsidRDefault="00A42597" w:rsidP="00A42597">
      <w:pPr>
        <w:pStyle w:val="ListParagraph"/>
        <w:widowControl/>
        <w:numPr>
          <w:ilvl w:val="0"/>
          <w:numId w:val="12"/>
        </w:numPr>
        <w:rPr>
          <w:rFonts w:ascii="Arial" w:hAnsi="Arial" w:cs="Arial"/>
          <w:sz w:val="24"/>
          <w:szCs w:val="24"/>
        </w:rPr>
      </w:pPr>
      <w:r w:rsidRPr="006F3FDD">
        <w:rPr>
          <w:rFonts w:ascii="Arial" w:hAnsi="Arial" w:cs="Arial"/>
          <w:sz w:val="24"/>
          <w:szCs w:val="24"/>
        </w:rPr>
        <w:t>Planning</w:t>
      </w:r>
      <w:r>
        <w:rPr>
          <w:rFonts w:ascii="Arial" w:hAnsi="Arial" w:cs="Arial"/>
          <w:sz w:val="24"/>
          <w:szCs w:val="24"/>
        </w:rPr>
        <w:t xml:space="preserve"> technique skills; the current plan is in the form of a Gantt cart.</w:t>
      </w:r>
    </w:p>
    <w:p w14:paraId="5E7DF72D" w14:textId="77777777" w:rsidR="00A42597" w:rsidRPr="00E0661A" w:rsidRDefault="00A42597" w:rsidP="00A42597">
      <w:pPr>
        <w:pStyle w:val="ListParagraph"/>
        <w:widowControl/>
        <w:numPr>
          <w:ilvl w:val="0"/>
          <w:numId w:val="12"/>
        </w:numPr>
        <w:rPr>
          <w:rFonts w:ascii="Arial" w:hAnsi="Arial" w:cs="Arial"/>
          <w:sz w:val="24"/>
          <w:szCs w:val="24"/>
        </w:rPr>
      </w:pPr>
      <w:r>
        <w:rPr>
          <w:rFonts w:ascii="Arial" w:hAnsi="Arial" w:cs="Arial"/>
          <w:sz w:val="24"/>
          <w:szCs w:val="24"/>
        </w:rPr>
        <w:t>IT skills.</w:t>
      </w:r>
    </w:p>
    <w:p w14:paraId="218058A9" w14:textId="77777777" w:rsidR="00A42597" w:rsidRPr="006F3FDD" w:rsidRDefault="00A42597" w:rsidP="00A42597">
      <w:pPr>
        <w:pStyle w:val="ListParagraph"/>
        <w:widowControl/>
        <w:numPr>
          <w:ilvl w:val="0"/>
          <w:numId w:val="12"/>
        </w:numPr>
        <w:rPr>
          <w:rFonts w:ascii="Arial" w:hAnsi="Arial" w:cs="Arial"/>
          <w:sz w:val="24"/>
          <w:szCs w:val="24"/>
        </w:rPr>
      </w:pPr>
      <w:r w:rsidRPr="006F3FDD">
        <w:rPr>
          <w:rFonts w:ascii="Arial" w:hAnsi="Arial" w:cs="Arial"/>
          <w:sz w:val="24"/>
          <w:szCs w:val="24"/>
        </w:rPr>
        <w:t xml:space="preserve">Time </w:t>
      </w:r>
      <w:r>
        <w:rPr>
          <w:rFonts w:ascii="Arial" w:hAnsi="Arial" w:cs="Arial"/>
          <w:sz w:val="24"/>
          <w:szCs w:val="24"/>
        </w:rPr>
        <w:t>m</w:t>
      </w:r>
      <w:r w:rsidRPr="006F3FDD">
        <w:rPr>
          <w:rFonts w:ascii="Arial" w:hAnsi="Arial" w:cs="Arial"/>
          <w:sz w:val="24"/>
          <w:szCs w:val="24"/>
        </w:rPr>
        <w:t>anagement</w:t>
      </w:r>
      <w:r>
        <w:rPr>
          <w:rFonts w:ascii="Arial" w:hAnsi="Arial" w:cs="Arial"/>
          <w:sz w:val="24"/>
          <w:szCs w:val="24"/>
        </w:rPr>
        <w:t>.</w:t>
      </w:r>
    </w:p>
    <w:p w14:paraId="53D600AB" w14:textId="77777777" w:rsidR="00A42597" w:rsidRPr="006F3FDD" w:rsidRDefault="00A42597" w:rsidP="00A42597">
      <w:pPr>
        <w:pStyle w:val="ListParagraph"/>
        <w:widowControl/>
        <w:numPr>
          <w:ilvl w:val="0"/>
          <w:numId w:val="12"/>
        </w:numPr>
        <w:rPr>
          <w:rFonts w:ascii="Arial" w:hAnsi="Arial" w:cs="Arial"/>
          <w:sz w:val="24"/>
          <w:szCs w:val="24"/>
        </w:rPr>
      </w:pPr>
      <w:r w:rsidRPr="006F3FDD">
        <w:rPr>
          <w:rFonts w:ascii="Arial" w:hAnsi="Arial" w:cs="Arial"/>
          <w:sz w:val="24"/>
          <w:szCs w:val="24"/>
        </w:rPr>
        <w:t xml:space="preserve">People </w:t>
      </w:r>
      <w:r>
        <w:rPr>
          <w:rFonts w:ascii="Arial" w:hAnsi="Arial" w:cs="Arial"/>
          <w:sz w:val="24"/>
          <w:szCs w:val="24"/>
        </w:rPr>
        <w:t>m</w:t>
      </w:r>
      <w:r w:rsidRPr="006F3FDD">
        <w:rPr>
          <w:rFonts w:ascii="Arial" w:hAnsi="Arial" w:cs="Arial"/>
          <w:sz w:val="24"/>
          <w:szCs w:val="24"/>
        </w:rPr>
        <w:t>anagement</w:t>
      </w:r>
      <w:r>
        <w:rPr>
          <w:rFonts w:ascii="Arial" w:hAnsi="Arial" w:cs="Arial"/>
          <w:sz w:val="24"/>
          <w:szCs w:val="24"/>
        </w:rPr>
        <w:t>.</w:t>
      </w:r>
    </w:p>
    <w:p w14:paraId="53E47F94" w14:textId="77777777" w:rsidR="00A42597" w:rsidRPr="006F3FDD" w:rsidRDefault="00A42597" w:rsidP="00A42597">
      <w:pPr>
        <w:pStyle w:val="ListParagraph"/>
        <w:widowControl/>
        <w:numPr>
          <w:ilvl w:val="0"/>
          <w:numId w:val="12"/>
        </w:numPr>
        <w:rPr>
          <w:rFonts w:ascii="Arial" w:hAnsi="Arial" w:cs="Arial"/>
          <w:sz w:val="24"/>
          <w:szCs w:val="24"/>
        </w:rPr>
      </w:pPr>
      <w:r w:rsidRPr="006F3FDD">
        <w:rPr>
          <w:rFonts w:ascii="Arial" w:hAnsi="Arial" w:cs="Arial"/>
          <w:sz w:val="24"/>
          <w:szCs w:val="24"/>
        </w:rPr>
        <w:t xml:space="preserve">Problem </w:t>
      </w:r>
      <w:r>
        <w:rPr>
          <w:rFonts w:ascii="Arial" w:hAnsi="Arial" w:cs="Arial"/>
          <w:sz w:val="24"/>
          <w:szCs w:val="24"/>
        </w:rPr>
        <w:t>s</w:t>
      </w:r>
      <w:r w:rsidRPr="006F3FDD">
        <w:rPr>
          <w:rFonts w:ascii="Arial" w:hAnsi="Arial" w:cs="Arial"/>
          <w:sz w:val="24"/>
          <w:szCs w:val="24"/>
        </w:rPr>
        <w:t>olving</w:t>
      </w:r>
      <w:r>
        <w:rPr>
          <w:rFonts w:ascii="Arial" w:hAnsi="Arial" w:cs="Arial"/>
          <w:sz w:val="24"/>
          <w:szCs w:val="24"/>
        </w:rPr>
        <w:t>.</w:t>
      </w:r>
    </w:p>
    <w:p w14:paraId="7FFF3A56" w14:textId="77777777" w:rsidR="00A42597" w:rsidRPr="006F3FDD" w:rsidRDefault="00A42597" w:rsidP="00A42597">
      <w:pPr>
        <w:pStyle w:val="ListParagraph"/>
        <w:widowControl/>
        <w:numPr>
          <w:ilvl w:val="0"/>
          <w:numId w:val="12"/>
        </w:numPr>
        <w:rPr>
          <w:rFonts w:ascii="Arial" w:hAnsi="Arial" w:cs="Arial"/>
          <w:sz w:val="24"/>
          <w:szCs w:val="24"/>
        </w:rPr>
      </w:pPr>
      <w:r w:rsidRPr="006F3FDD">
        <w:rPr>
          <w:rFonts w:ascii="Arial" w:hAnsi="Arial" w:cs="Arial"/>
          <w:sz w:val="24"/>
          <w:szCs w:val="24"/>
        </w:rPr>
        <w:t xml:space="preserve">Attention to </w:t>
      </w:r>
      <w:r>
        <w:rPr>
          <w:rFonts w:ascii="Arial" w:hAnsi="Arial" w:cs="Arial"/>
          <w:sz w:val="24"/>
          <w:szCs w:val="24"/>
        </w:rPr>
        <w:t>d</w:t>
      </w:r>
      <w:r w:rsidRPr="006F3FDD">
        <w:rPr>
          <w:rFonts w:ascii="Arial" w:hAnsi="Arial" w:cs="Arial"/>
          <w:sz w:val="24"/>
          <w:szCs w:val="24"/>
        </w:rPr>
        <w:t>etail</w:t>
      </w:r>
      <w:r>
        <w:rPr>
          <w:rFonts w:ascii="Arial" w:hAnsi="Arial" w:cs="Arial"/>
          <w:sz w:val="24"/>
          <w:szCs w:val="24"/>
        </w:rPr>
        <w:t>.</w:t>
      </w:r>
    </w:p>
    <w:p w14:paraId="7D6DF2D2" w14:textId="77777777" w:rsidR="00A42597" w:rsidRDefault="00A42597" w:rsidP="00A42597">
      <w:pPr>
        <w:pStyle w:val="ListParagraph"/>
        <w:widowControl/>
        <w:numPr>
          <w:ilvl w:val="0"/>
          <w:numId w:val="12"/>
        </w:numPr>
        <w:rPr>
          <w:rFonts w:ascii="Arial" w:hAnsi="Arial" w:cs="Arial"/>
          <w:sz w:val="24"/>
          <w:szCs w:val="24"/>
        </w:rPr>
      </w:pPr>
      <w:r w:rsidRPr="006F3FDD">
        <w:rPr>
          <w:rFonts w:ascii="Arial" w:hAnsi="Arial" w:cs="Arial"/>
          <w:sz w:val="24"/>
          <w:szCs w:val="24"/>
        </w:rPr>
        <w:t>Communication</w:t>
      </w:r>
      <w:r>
        <w:rPr>
          <w:rFonts w:ascii="Arial" w:hAnsi="Arial" w:cs="Arial"/>
          <w:sz w:val="24"/>
          <w:szCs w:val="24"/>
        </w:rPr>
        <w:t>.</w:t>
      </w:r>
    </w:p>
    <w:p w14:paraId="7E094C9C" w14:textId="77777777" w:rsidR="00A42597" w:rsidRPr="006F3FDD" w:rsidRDefault="00A42597" w:rsidP="00A42597">
      <w:pPr>
        <w:pStyle w:val="ListParagraph"/>
        <w:widowControl/>
        <w:numPr>
          <w:ilvl w:val="0"/>
          <w:numId w:val="12"/>
        </w:numPr>
        <w:rPr>
          <w:rFonts w:ascii="Arial" w:hAnsi="Arial" w:cs="Arial"/>
          <w:sz w:val="24"/>
          <w:szCs w:val="24"/>
        </w:rPr>
      </w:pPr>
      <w:r>
        <w:rPr>
          <w:rFonts w:ascii="Arial" w:hAnsi="Arial" w:cs="Arial"/>
          <w:sz w:val="24"/>
          <w:szCs w:val="24"/>
        </w:rPr>
        <w:t>Report writing.</w:t>
      </w:r>
    </w:p>
    <w:p w14:paraId="45CCF349" w14:textId="77777777" w:rsidR="00A42597" w:rsidRPr="006F3FDD" w:rsidRDefault="00A42597" w:rsidP="00A42597">
      <w:pPr>
        <w:pStyle w:val="ListParagraph"/>
        <w:widowControl/>
        <w:numPr>
          <w:ilvl w:val="0"/>
          <w:numId w:val="12"/>
        </w:numPr>
        <w:rPr>
          <w:rFonts w:ascii="Arial" w:hAnsi="Arial" w:cs="Arial"/>
          <w:sz w:val="24"/>
          <w:szCs w:val="24"/>
        </w:rPr>
      </w:pPr>
      <w:r w:rsidRPr="006F3FDD">
        <w:rPr>
          <w:rFonts w:ascii="Arial" w:hAnsi="Arial" w:cs="Arial"/>
          <w:sz w:val="24"/>
          <w:szCs w:val="24"/>
        </w:rPr>
        <w:t>Negotiation</w:t>
      </w:r>
      <w:r>
        <w:rPr>
          <w:rFonts w:ascii="Arial" w:hAnsi="Arial" w:cs="Arial"/>
          <w:sz w:val="24"/>
          <w:szCs w:val="24"/>
        </w:rPr>
        <w:t>.</w:t>
      </w:r>
    </w:p>
    <w:p w14:paraId="629DFFAC" w14:textId="77777777" w:rsidR="00A42597" w:rsidRDefault="00A42597" w:rsidP="00A42597">
      <w:pPr>
        <w:pStyle w:val="ListParagraph"/>
        <w:widowControl/>
        <w:numPr>
          <w:ilvl w:val="0"/>
          <w:numId w:val="12"/>
        </w:numPr>
        <w:rPr>
          <w:rFonts w:ascii="Arial" w:hAnsi="Arial" w:cs="Arial"/>
          <w:sz w:val="24"/>
          <w:szCs w:val="24"/>
        </w:rPr>
      </w:pPr>
      <w:r w:rsidRPr="006F3FDD">
        <w:rPr>
          <w:rFonts w:ascii="Arial" w:hAnsi="Arial" w:cs="Arial"/>
          <w:sz w:val="24"/>
          <w:szCs w:val="24"/>
        </w:rPr>
        <w:t xml:space="preserve">Conflict </w:t>
      </w:r>
      <w:r>
        <w:rPr>
          <w:rFonts w:ascii="Arial" w:hAnsi="Arial" w:cs="Arial"/>
          <w:sz w:val="24"/>
          <w:szCs w:val="24"/>
        </w:rPr>
        <w:t>m</w:t>
      </w:r>
      <w:r w:rsidRPr="006F3FDD">
        <w:rPr>
          <w:rFonts w:ascii="Arial" w:hAnsi="Arial" w:cs="Arial"/>
          <w:sz w:val="24"/>
          <w:szCs w:val="24"/>
        </w:rPr>
        <w:t>anagement</w:t>
      </w:r>
      <w:r>
        <w:rPr>
          <w:rFonts w:ascii="Arial" w:hAnsi="Arial" w:cs="Arial"/>
          <w:sz w:val="24"/>
          <w:szCs w:val="24"/>
        </w:rPr>
        <w:t>.</w:t>
      </w:r>
    </w:p>
    <w:p w14:paraId="6266669D" w14:textId="77777777" w:rsidR="00A42597" w:rsidRDefault="00A42597" w:rsidP="00A42597">
      <w:pPr>
        <w:rPr>
          <w:rFonts w:ascii="Arial" w:hAnsi="Arial" w:cs="Arial"/>
          <w:sz w:val="24"/>
          <w:szCs w:val="24"/>
        </w:rPr>
      </w:pPr>
    </w:p>
    <w:p w14:paraId="0D7B7BEA" w14:textId="77777777" w:rsidR="00A42597" w:rsidRPr="006F3FDD" w:rsidRDefault="00A42597" w:rsidP="00A42597">
      <w:pPr>
        <w:rPr>
          <w:rFonts w:ascii="Arial" w:hAnsi="Arial" w:cs="Arial"/>
          <w:b/>
          <w:sz w:val="24"/>
          <w:szCs w:val="24"/>
        </w:rPr>
      </w:pPr>
      <w:r w:rsidRPr="006F3FDD">
        <w:rPr>
          <w:rFonts w:ascii="Arial" w:hAnsi="Arial" w:cs="Arial"/>
          <w:b/>
          <w:sz w:val="24"/>
          <w:szCs w:val="24"/>
        </w:rPr>
        <w:t>Survey Analyst</w:t>
      </w:r>
    </w:p>
    <w:p w14:paraId="554D828B" w14:textId="77777777" w:rsidR="00A42597" w:rsidRDefault="00A42597" w:rsidP="00A42597">
      <w:pPr>
        <w:rPr>
          <w:rFonts w:ascii="Arial" w:hAnsi="Arial" w:cs="Arial"/>
          <w:sz w:val="24"/>
          <w:szCs w:val="24"/>
        </w:rPr>
      </w:pPr>
    </w:p>
    <w:p w14:paraId="1995F3BA" w14:textId="77777777" w:rsidR="00A42597" w:rsidRDefault="00A42597" w:rsidP="00A42597">
      <w:pPr>
        <w:rPr>
          <w:rFonts w:ascii="Arial" w:hAnsi="Arial" w:cs="Arial"/>
          <w:sz w:val="24"/>
          <w:szCs w:val="24"/>
        </w:rPr>
      </w:pPr>
      <w:r>
        <w:rPr>
          <w:rFonts w:ascii="Arial" w:hAnsi="Arial" w:cs="Arial"/>
          <w:sz w:val="24"/>
          <w:szCs w:val="24"/>
        </w:rPr>
        <w:t>The role of the survey analyst is to p</w:t>
      </w:r>
      <w:r w:rsidRPr="006F3FDD">
        <w:rPr>
          <w:rFonts w:ascii="Arial" w:hAnsi="Arial" w:cs="Arial"/>
          <w:sz w:val="24"/>
          <w:szCs w:val="24"/>
        </w:rPr>
        <w:t xml:space="preserve">lan, develop, conduct </w:t>
      </w:r>
      <w:r>
        <w:rPr>
          <w:rFonts w:ascii="Arial" w:hAnsi="Arial" w:cs="Arial"/>
          <w:sz w:val="24"/>
          <w:szCs w:val="24"/>
        </w:rPr>
        <w:t xml:space="preserve">and </w:t>
      </w:r>
      <w:proofErr w:type="spellStart"/>
      <w:r>
        <w:rPr>
          <w:rFonts w:ascii="Arial" w:hAnsi="Arial" w:cs="Arial"/>
          <w:sz w:val="24"/>
          <w:szCs w:val="24"/>
        </w:rPr>
        <w:t>analyse</w:t>
      </w:r>
      <w:proofErr w:type="spellEnd"/>
      <w:r>
        <w:rPr>
          <w:rFonts w:ascii="Arial" w:hAnsi="Arial" w:cs="Arial"/>
          <w:sz w:val="24"/>
          <w:szCs w:val="24"/>
        </w:rPr>
        <w:t xml:space="preserve"> the Neighbourhood Planning </w:t>
      </w:r>
      <w:r w:rsidRPr="006F3FDD">
        <w:rPr>
          <w:rFonts w:ascii="Arial" w:hAnsi="Arial" w:cs="Arial"/>
          <w:sz w:val="24"/>
          <w:szCs w:val="24"/>
        </w:rPr>
        <w:t xml:space="preserve">survey. </w:t>
      </w:r>
      <w:r>
        <w:rPr>
          <w:rFonts w:ascii="Arial" w:hAnsi="Arial" w:cs="Arial"/>
          <w:sz w:val="24"/>
          <w:szCs w:val="24"/>
        </w:rPr>
        <w:t xml:space="preserve">The latter work determines survey objectives and </w:t>
      </w:r>
      <w:r w:rsidRPr="006F3FDD">
        <w:rPr>
          <w:rFonts w:ascii="Arial" w:hAnsi="Arial" w:cs="Arial"/>
          <w:sz w:val="24"/>
          <w:szCs w:val="24"/>
        </w:rPr>
        <w:t>interpret</w:t>
      </w:r>
      <w:r>
        <w:rPr>
          <w:rFonts w:ascii="Arial" w:hAnsi="Arial" w:cs="Arial"/>
          <w:sz w:val="24"/>
          <w:szCs w:val="24"/>
        </w:rPr>
        <w:t>s</w:t>
      </w:r>
      <w:r w:rsidRPr="006F3FDD">
        <w:rPr>
          <w:rFonts w:ascii="Arial" w:hAnsi="Arial" w:cs="Arial"/>
          <w:sz w:val="24"/>
          <w:szCs w:val="24"/>
        </w:rPr>
        <w:t xml:space="preserve"> the meaning of </w:t>
      </w:r>
      <w:r>
        <w:rPr>
          <w:rFonts w:ascii="Arial" w:hAnsi="Arial" w:cs="Arial"/>
          <w:sz w:val="24"/>
          <w:szCs w:val="24"/>
        </w:rPr>
        <w:t xml:space="preserve">the </w:t>
      </w:r>
      <w:r w:rsidRPr="006F3FDD">
        <w:rPr>
          <w:rFonts w:ascii="Arial" w:hAnsi="Arial" w:cs="Arial"/>
          <w:sz w:val="24"/>
          <w:szCs w:val="24"/>
        </w:rPr>
        <w:t>survey data</w:t>
      </w:r>
      <w:r>
        <w:rPr>
          <w:rFonts w:ascii="Arial" w:hAnsi="Arial" w:cs="Arial"/>
          <w:sz w:val="24"/>
          <w:szCs w:val="24"/>
        </w:rPr>
        <w:t xml:space="preserve"> returns. In addition, the analyst must prepare a survey-findings report which will form an essential part of the evidence-based material needed in developing a Neighbourhood Plan.</w:t>
      </w:r>
    </w:p>
    <w:p w14:paraId="28B3E942" w14:textId="77777777" w:rsidR="00A42597" w:rsidRDefault="00A42597" w:rsidP="00A42597">
      <w:pPr>
        <w:rPr>
          <w:rFonts w:ascii="Arial" w:hAnsi="Arial" w:cs="Arial"/>
          <w:sz w:val="24"/>
          <w:szCs w:val="24"/>
        </w:rPr>
      </w:pPr>
    </w:p>
    <w:p w14:paraId="190855C8" w14:textId="77777777" w:rsidR="00A42597" w:rsidRDefault="00A42597" w:rsidP="00A42597">
      <w:pPr>
        <w:rPr>
          <w:rFonts w:ascii="Arial" w:hAnsi="Arial" w:cs="Arial"/>
          <w:sz w:val="24"/>
          <w:szCs w:val="24"/>
        </w:rPr>
      </w:pPr>
      <w:r>
        <w:rPr>
          <w:rFonts w:ascii="Arial" w:hAnsi="Arial" w:cs="Arial"/>
          <w:sz w:val="24"/>
          <w:szCs w:val="24"/>
        </w:rPr>
        <w:t>Key survey analyst competencies required are:</w:t>
      </w:r>
    </w:p>
    <w:p w14:paraId="6FCF9419" w14:textId="77777777" w:rsidR="00A42597" w:rsidRDefault="00A42597" w:rsidP="00A42597">
      <w:pPr>
        <w:rPr>
          <w:rFonts w:ascii="Arial" w:hAnsi="Arial" w:cs="Arial"/>
          <w:sz w:val="24"/>
          <w:szCs w:val="24"/>
        </w:rPr>
      </w:pPr>
    </w:p>
    <w:p w14:paraId="09717700" w14:textId="77777777" w:rsidR="00A42597" w:rsidRDefault="00A42597" w:rsidP="00A42597">
      <w:pPr>
        <w:widowControl/>
        <w:numPr>
          <w:ilvl w:val="0"/>
          <w:numId w:val="13"/>
        </w:numPr>
        <w:rPr>
          <w:rFonts w:ascii="Arial" w:hAnsi="Arial" w:cs="Arial"/>
          <w:sz w:val="24"/>
          <w:szCs w:val="24"/>
        </w:rPr>
      </w:pPr>
      <w:r>
        <w:rPr>
          <w:rFonts w:ascii="Arial" w:hAnsi="Arial" w:cs="Arial"/>
          <w:sz w:val="24"/>
          <w:szCs w:val="24"/>
        </w:rPr>
        <w:t>Time management.</w:t>
      </w:r>
    </w:p>
    <w:p w14:paraId="60EEEE79" w14:textId="77777777" w:rsidR="00A42597" w:rsidRDefault="00A42597" w:rsidP="00A42597">
      <w:pPr>
        <w:widowControl/>
        <w:numPr>
          <w:ilvl w:val="0"/>
          <w:numId w:val="13"/>
        </w:numPr>
        <w:rPr>
          <w:rFonts w:ascii="Arial" w:hAnsi="Arial" w:cs="Arial"/>
          <w:sz w:val="24"/>
          <w:szCs w:val="24"/>
        </w:rPr>
      </w:pPr>
      <w:r>
        <w:rPr>
          <w:rFonts w:ascii="Arial" w:hAnsi="Arial" w:cs="Arial"/>
          <w:sz w:val="24"/>
          <w:szCs w:val="24"/>
        </w:rPr>
        <w:t>People management.</w:t>
      </w:r>
    </w:p>
    <w:p w14:paraId="493F8FFE" w14:textId="77777777" w:rsidR="00A42597" w:rsidRDefault="00A42597" w:rsidP="00A42597">
      <w:pPr>
        <w:widowControl/>
        <w:numPr>
          <w:ilvl w:val="0"/>
          <w:numId w:val="13"/>
        </w:numPr>
        <w:rPr>
          <w:rFonts w:ascii="Arial" w:hAnsi="Arial" w:cs="Arial"/>
          <w:sz w:val="24"/>
          <w:szCs w:val="24"/>
        </w:rPr>
      </w:pPr>
      <w:r>
        <w:rPr>
          <w:rFonts w:ascii="Arial" w:hAnsi="Arial" w:cs="Arial"/>
          <w:sz w:val="24"/>
          <w:szCs w:val="24"/>
        </w:rPr>
        <w:t>Statistical analysis skills.</w:t>
      </w:r>
    </w:p>
    <w:p w14:paraId="2683DCAA" w14:textId="77777777" w:rsidR="00A42597" w:rsidRDefault="00A42597" w:rsidP="00A42597">
      <w:pPr>
        <w:widowControl/>
        <w:numPr>
          <w:ilvl w:val="0"/>
          <w:numId w:val="13"/>
        </w:numPr>
        <w:rPr>
          <w:rFonts w:ascii="Arial" w:hAnsi="Arial" w:cs="Arial"/>
          <w:sz w:val="24"/>
          <w:szCs w:val="24"/>
        </w:rPr>
      </w:pPr>
      <w:r>
        <w:rPr>
          <w:rFonts w:ascii="Arial" w:hAnsi="Arial" w:cs="Arial"/>
          <w:sz w:val="24"/>
          <w:szCs w:val="24"/>
        </w:rPr>
        <w:t>Analytical skills.</w:t>
      </w:r>
    </w:p>
    <w:p w14:paraId="2BB533FC" w14:textId="77777777" w:rsidR="00A42597" w:rsidRDefault="00A42597" w:rsidP="00A42597">
      <w:pPr>
        <w:widowControl/>
        <w:numPr>
          <w:ilvl w:val="0"/>
          <w:numId w:val="13"/>
        </w:numPr>
        <w:rPr>
          <w:rFonts w:ascii="Arial" w:hAnsi="Arial" w:cs="Arial"/>
          <w:sz w:val="24"/>
          <w:szCs w:val="24"/>
        </w:rPr>
      </w:pPr>
      <w:r>
        <w:rPr>
          <w:rFonts w:ascii="Arial" w:hAnsi="Arial" w:cs="Arial"/>
          <w:sz w:val="24"/>
          <w:szCs w:val="24"/>
        </w:rPr>
        <w:t>IT skills.</w:t>
      </w:r>
    </w:p>
    <w:p w14:paraId="6198164C" w14:textId="77777777" w:rsidR="00A42597" w:rsidRDefault="00A42597" w:rsidP="00A42597">
      <w:pPr>
        <w:widowControl/>
        <w:numPr>
          <w:ilvl w:val="0"/>
          <w:numId w:val="13"/>
        </w:numPr>
        <w:rPr>
          <w:rFonts w:ascii="Arial" w:hAnsi="Arial" w:cs="Arial"/>
          <w:sz w:val="24"/>
          <w:szCs w:val="24"/>
        </w:rPr>
      </w:pPr>
      <w:r>
        <w:rPr>
          <w:rFonts w:ascii="Arial" w:hAnsi="Arial" w:cs="Arial"/>
          <w:sz w:val="24"/>
          <w:szCs w:val="24"/>
        </w:rPr>
        <w:t>Attention to detail.</w:t>
      </w:r>
    </w:p>
    <w:p w14:paraId="229C53F4" w14:textId="77777777" w:rsidR="00A42597" w:rsidRDefault="00A42597" w:rsidP="00A42597">
      <w:pPr>
        <w:widowControl/>
        <w:numPr>
          <w:ilvl w:val="0"/>
          <w:numId w:val="13"/>
        </w:numPr>
        <w:rPr>
          <w:rFonts w:ascii="Arial" w:hAnsi="Arial" w:cs="Arial"/>
          <w:sz w:val="24"/>
          <w:szCs w:val="24"/>
        </w:rPr>
      </w:pPr>
      <w:r>
        <w:rPr>
          <w:rFonts w:ascii="Arial" w:hAnsi="Arial" w:cs="Arial"/>
          <w:sz w:val="24"/>
          <w:szCs w:val="24"/>
        </w:rPr>
        <w:t>Communication.</w:t>
      </w:r>
    </w:p>
    <w:p w14:paraId="624D7228" w14:textId="77777777" w:rsidR="00A42597" w:rsidRDefault="00A42597" w:rsidP="00A42597">
      <w:pPr>
        <w:widowControl/>
        <w:numPr>
          <w:ilvl w:val="0"/>
          <w:numId w:val="13"/>
        </w:numPr>
        <w:rPr>
          <w:rFonts w:ascii="Arial" w:hAnsi="Arial" w:cs="Arial"/>
          <w:sz w:val="24"/>
          <w:szCs w:val="24"/>
        </w:rPr>
      </w:pPr>
      <w:r>
        <w:rPr>
          <w:rFonts w:ascii="Arial" w:hAnsi="Arial" w:cs="Arial"/>
          <w:sz w:val="24"/>
          <w:szCs w:val="24"/>
        </w:rPr>
        <w:t>Report writing.</w:t>
      </w:r>
    </w:p>
    <w:p w14:paraId="5021636A" w14:textId="77777777" w:rsidR="00A42597" w:rsidRDefault="00A42597" w:rsidP="00A42597">
      <w:pPr>
        <w:rPr>
          <w:rFonts w:ascii="Arial" w:hAnsi="Arial" w:cs="Arial"/>
          <w:sz w:val="24"/>
          <w:szCs w:val="24"/>
        </w:rPr>
      </w:pPr>
    </w:p>
    <w:p w14:paraId="2BEFAF27" w14:textId="77777777" w:rsidR="00A42597" w:rsidRDefault="00A42597" w:rsidP="00A42597">
      <w:pPr>
        <w:rPr>
          <w:rFonts w:ascii="Arial" w:hAnsi="Arial" w:cs="Arial"/>
          <w:sz w:val="24"/>
          <w:szCs w:val="24"/>
        </w:rPr>
      </w:pPr>
      <w:r>
        <w:rPr>
          <w:rFonts w:ascii="Arial" w:hAnsi="Arial" w:cs="Arial"/>
          <w:sz w:val="24"/>
          <w:szCs w:val="24"/>
        </w:rPr>
        <w:t xml:space="preserve">Saddleworth Parish Councillor Rob </w:t>
      </w:r>
      <w:proofErr w:type="spellStart"/>
      <w:r>
        <w:rPr>
          <w:rFonts w:ascii="Arial" w:hAnsi="Arial" w:cs="Arial"/>
          <w:sz w:val="24"/>
          <w:szCs w:val="24"/>
        </w:rPr>
        <w:t>Knotts</w:t>
      </w:r>
      <w:proofErr w:type="spellEnd"/>
    </w:p>
    <w:p w14:paraId="251F3640" w14:textId="77777777" w:rsidR="00A42597" w:rsidRPr="006F3FDD" w:rsidRDefault="00A42597" w:rsidP="00A42597">
      <w:pPr>
        <w:rPr>
          <w:rFonts w:ascii="Arial" w:hAnsi="Arial" w:cs="Arial"/>
          <w:sz w:val="24"/>
          <w:szCs w:val="24"/>
        </w:rPr>
      </w:pPr>
    </w:p>
    <w:p w14:paraId="1B9B2518" w14:textId="4ADE64B4" w:rsidR="00C120E3" w:rsidRDefault="00C120E3" w:rsidP="00473DFA">
      <w:pPr>
        <w:pStyle w:val="NoSpacing"/>
        <w:tabs>
          <w:tab w:val="left" w:pos="709"/>
        </w:tabs>
        <w:rPr>
          <w:rFonts w:ascii="Arial" w:hAnsi="Arial" w:cs="Arial"/>
          <w:sz w:val="22"/>
          <w:szCs w:val="24"/>
        </w:rPr>
      </w:pPr>
    </w:p>
    <w:sectPr w:rsidR="00C120E3" w:rsidSect="00473DFA">
      <w:footerReference w:type="default" r:id="rId7"/>
      <w:pgSz w:w="11906" w:h="16838" w:code="9"/>
      <w:pgMar w:top="851" w:right="851"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4960" w14:textId="77777777" w:rsidR="00EC1883" w:rsidRDefault="00EC1883" w:rsidP="008B4888">
      <w:r>
        <w:separator/>
      </w:r>
    </w:p>
  </w:endnote>
  <w:endnote w:type="continuationSeparator" w:id="0">
    <w:p w14:paraId="02D4085A" w14:textId="77777777" w:rsidR="00EC1883" w:rsidRDefault="00EC1883"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19E2" w14:textId="735F1523" w:rsidR="00B710D5" w:rsidRPr="00B710D5" w:rsidRDefault="00B710D5" w:rsidP="00B710D5">
    <w:pPr>
      <w:pStyle w:val="Footer"/>
      <w:jc w:val="right"/>
      <w:rPr>
        <w:rFonts w:ascii="Arial" w:hAnsi="Arial" w:cs="Arial"/>
      </w:rPr>
    </w:pPr>
    <w:r w:rsidRPr="00B710D5">
      <w:rPr>
        <w:rFonts w:ascii="Arial" w:hAnsi="Arial" w:cs="Arial"/>
      </w:rPr>
      <w:t xml:space="preserve">STRATEGIC PLANNING </w:t>
    </w:r>
    <w:r w:rsidR="005411A7">
      <w:rPr>
        <w:rFonts w:ascii="Arial" w:hAnsi="Arial" w:cs="Arial"/>
      </w:rPr>
      <w:t>18</w:t>
    </w:r>
    <w:r w:rsidR="000E20E4">
      <w:rPr>
        <w:rFonts w:ascii="Arial" w:hAnsi="Arial" w:cs="Arial"/>
      </w:rPr>
      <w:t xml:space="preserve"> </w:t>
    </w:r>
    <w:r w:rsidR="005411A7">
      <w:rPr>
        <w:rFonts w:ascii="Arial" w:hAnsi="Arial" w:cs="Arial"/>
      </w:rPr>
      <w:t>OCTO</w:t>
    </w:r>
    <w:r w:rsidR="000E20E4">
      <w:rPr>
        <w:rFonts w:ascii="Arial" w:hAnsi="Arial" w:cs="Arial"/>
      </w:rPr>
      <w:t>BER</w:t>
    </w:r>
    <w:r w:rsidRPr="00B710D5">
      <w:rPr>
        <w:rFonts w:ascii="Arial" w:hAnsi="Arial" w:cs="Arial"/>
      </w:rPr>
      <w:t xml:space="preserve"> 2018</w:t>
    </w:r>
  </w:p>
  <w:p w14:paraId="4841A767"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F5D1B" w14:textId="77777777" w:rsidR="00EC1883" w:rsidRDefault="00EC1883" w:rsidP="008B4888">
      <w:r>
        <w:separator/>
      </w:r>
    </w:p>
  </w:footnote>
  <w:footnote w:type="continuationSeparator" w:id="0">
    <w:p w14:paraId="0A0C6C86" w14:textId="77777777" w:rsidR="00EC1883" w:rsidRDefault="00EC1883"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BAE3F7A"/>
    <w:multiLevelType w:val="hybridMultilevel"/>
    <w:tmpl w:val="F7CAA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870BEF"/>
    <w:multiLevelType w:val="hybridMultilevel"/>
    <w:tmpl w:val="E7C8841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17EAF"/>
    <w:multiLevelType w:val="hybridMultilevel"/>
    <w:tmpl w:val="92149338"/>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39343D"/>
    <w:multiLevelType w:val="hybridMultilevel"/>
    <w:tmpl w:val="7C006F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590637E"/>
    <w:multiLevelType w:val="hybridMultilevel"/>
    <w:tmpl w:val="39BE7E2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
  </w:num>
  <w:num w:numId="5">
    <w:abstractNumId w:val="5"/>
  </w:num>
  <w:num w:numId="6">
    <w:abstractNumId w:val="0"/>
  </w:num>
  <w:num w:numId="7">
    <w:abstractNumId w:val="4"/>
  </w:num>
  <w:num w:numId="8">
    <w:abstractNumId w:val="2"/>
  </w:num>
  <w:num w:numId="9">
    <w:abstractNumId w:val="3"/>
  </w:num>
  <w:num w:numId="10">
    <w:abstractNumId w:val="11"/>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01F65"/>
    <w:rsid w:val="000259EA"/>
    <w:rsid w:val="00051D39"/>
    <w:rsid w:val="000C54D8"/>
    <w:rsid w:val="000E086A"/>
    <w:rsid w:val="000E20E4"/>
    <w:rsid w:val="000E2844"/>
    <w:rsid w:val="000F0F7D"/>
    <w:rsid w:val="001B6CF2"/>
    <w:rsid w:val="001F5D19"/>
    <w:rsid w:val="00272E07"/>
    <w:rsid w:val="0028389F"/>
    <w:rsid w:val="002D3F17"/>
    <w:rsid w:val="0030027E"/>
    <w:rsid w:val="00323BF4"/>
    <w:rsid w:val="0035714D"/>
    <w:rsid w:val="003805EB"/>
    <w:rsid w:val="003B1108"/>
    <w:rsid w:val="003B1AAB"/>
    <w:rsid w:val="003C0AD1"/>
    <w:rsid w:val="003C6764"/>
    <w:rsid w:val="003C6CAE"/>
    <w:rsid w:val="003E30AA"/>
    <w:rsid w:val="003F65E7"/>
    <w:rsid w:val="003F792C"/>
    <w:rsid w:val="00444B71"/>
    <w:rsid w:val="00473DFA"/>
    <w:rsid w:val="00486C8E"/>
    <w:rsid w:val="004B210C"/>
    <w:rsid w:val="004C0D66"/>
    <w:rsid w:val="004D1D3D"/>
    <w:rsid w:val="004F5262"/>
    <w:rsid w:val="0052429E"/>
    <w:rsid w:val="005411A7"/>
    <w:rsid w:val="00542D0A"/>
    <w:rsid w:val="005651DC"/>
    <w:rsid w:val="00567853"/>
    <w:rsid w:val="00577AC2"/>
    <w:rsid w:val="005948EB"/>
    <w:rsid w:val="00596854"/>
    <w:rsid w:val="005E6DFC"/>
    <w:rsid w:val="005F6873"/>
    <w:rsid w:val="006170B8"/>
    <w:rsid w:val="00660E5E"/>
    <w:rsid w:val="006840CA"/>
    <w:rsid w:val="006D2384"/>
    <w:rsid w:val="00710EDC"/>
    <w:rsid w:val="007704CF"/>
    <w:rsid w:val="007A162B"/>
    <w:rsid w:val="007E2563"/>
    <w:rsid w:val="00817131"/>
    <w:rsid w:val="00826435"/>
    <w:rsid w:val="00883A43"/>
    <w:rsid w:val="008A5FAE"/>
    <w:rsid w:val="008B4888"/>
    <w:rsid w:val="008E5A5F"/>
    <w:rsid w:val="0091017F"/>
    <w:rsid w:val="00940B37"/>
    <w:rsid w:val="00954567"/>
    <w:rsid w:val="00967342"/>
    <w:rsid w:val="009C4BB6"/>
    <w:rsid w:val="009C56A5"/>
    <w:rsid w:val="009D1CD5"/>
    <w:rsid w:val="009D4394"/>
    <w:rsid w:val="00A2608C"/>
    <w:rsid w:val="00A4200F"/>
    <w:rsid w:val="00A42597"/>
    <w:rsid w:val="00A71581"/>
    <w:rsid w:val="00A829BC"/>
    <w:rsid w:val="00A96249"/>
    <w:rsid w:val="00AD08F4"/>
    <w:rsid w:val="00AE0C4A"/>
    <w:rsid w:val="00AF6320"/>
    <w:rsid w:val="00B16A7F"/>
    <w:rsid w:val="00B51AAC"/>
    <w:rsid w:val="00B710D5"/>
    <w:rsid w:val="00C120E3"/>
    <w:rsid w:val="00C36254"/>
    <w:rsid w:val="00C41F04"/>
    <w:rsid w:val="00C83933"/>
    <w:rsid w:val="00CB26EA"/>
    <w:rsid w:val="00CB3F51"/>
    <w:rsid w:val="00CE1C58"/>
    <w:rsid w:val="00CF1B96"/>
    <w:rsid w:val="00D06BFE"/>
    <w:rsid w:val="00D377FB"/>
    <w:rsid w:val="00D730F4"/>
    <w:rsid w:val="00D909C0"/>
    <w:rsid w:val="00DA3843"/>
    <w:rsid w:val="00DB296F"/>
    <w:rsid w:val="00DC2CA2"/>
    <w:rsid w:val="00DE1783"/>
    <w:rsid w:val="00E62AF9"/>
    <w:rsid w:val="00EC1883"/>
    <w:rsid w:val="00F04093"/>
    <w:rsid w:val="00F07D3A"/>
    <w:rsid w:val="00F66DB1"/>
    <w:rsid w:val="00FC095C"/>
    <w:rsid w:val="00FC5369"/>
    <w:rsid w:val="00FF2F4D"/>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1AA9"/>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 w:type="paragraph" w:customStyle="1" w:styleId="m-8398491557146800791p1">
    <w:name w:val="m_-8398491557146800791p1"/>
    <w:basedOn w:val="Normal"/>
    <w:rsid w:val="00C120E3"/>
    <w:pPr>
      <w:widowControl/>
      <w:spacing w:before="100" w:beforeAutospacing="1" w:after="100" w:afterAutospacing="1"/>
      <w:jc w:val="left"/>
    </w:pPr>
    <w:rPr>
      <w:rFonts w:eastAsiaTheme="minorEastAsia"/>
      <w:kern w:val="0"/>
      <w:sz w:val="24"/>
      <w:szCs w:val="24"/>
      <w:lang w:val="en-GB" w:eastAsia="en-GB"/>
    </w:rPr>
  </w:style>
  <w:style w:type="character" w:customStyle="1" w:styleId="m-8398491557146800791s1">
    <w:name w:val="m_-8398491557146800791s1"/>
    <w:basedOn w:val="DefaultParagraphFont"/>
    <w:rsid w:val="00C120E3"/>
  </w:style>
  <w:style w:type="character" w:customStyle="1" w:styleId="m-8398491557146800791s2">
    <w:name w:val="m_-8398491557146800791s2"/>
    <w:basedOn w:val="DefaultParagraphFont"/>
    <w:rsid w:val="00C120E3"/>
  </w:style>
  <w:style w:type="character" w:customStyle="1" w:styleId="m-8398491557146800791apple-converted-space">
    <w:name w:val="m_-8398491557146800791apple-converted-space"/>
    <w:basedOn w:val="DefaultParagraphFont"/>
    <w:rsid w:val="00C120E3"/>
  </w:style>
  <w:style w:type="paragraph" w:customStyle="1" w:styleId="m-8398491557146800791p2">
    <w:name w:val="m_-8398491557146800791p2"/>
    <w:basedOn w:val="Normal"/>
    <w:rsid w:val="00C120E3"/>
    <w:pPr>
      <w:widowControl/>
      <w:spacing w:before="100" w:beforeAutospacing="1" w:after="100" w:afterAutospacing="1"/>
      <w:jc w:val="left"/>
    </w:pPr>
    <w:rPr>
      <w:rFonts w:eastAsiaTheme="minorEastAsia"/>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71382DD7-0DB1-49DC-954E-484CE0FF0994}"/>
</file>

<file path=customXml/itemProps2.xml><?xml version="1.0" encoding="utf-8"?>
<ds:datastoreItem xmlns:ds="http://schemas.openxmlformats.org/officeDocument/2006/customXml" ds:itemID="{313A456A-1223-46CF-ACB5-97058ED222B1}"/>
</file>

<file path=customXml/itemProps3.xml><?xml version="1.0" encoding="utf-8"?>
<ds:datastoreItem xmlns:ds="http://schemas.openxmlformats.org/officeDocument/2006/customXml" ds:itemID="{A7E8CF10-E249-4E24-85C3-3629D1B03AEE}"/>
</file>

<file path=docProps/app.xml><?xml version="1.0" encoding="utf-8"?>
<Properties xmlns="http://schemas.openxmlformats.org/officeDocument/2006/extended-properties" xmlns:vt="http://schemas.openxmlformats.org/officeDocument/2006/docPropsVTypes">
  <Template>Normal</Template>
  <TotalTime>87</TotalTime>
  <Pages>4</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7</cp:revision>
  <dcterms:created xsi:type="dcterms:W3CDTF">2018-10-18T12:02:00Z</dcterms:created>
  <dcterms:modified xsi:type="dcterms:W3CDTF">2018-11-22T12:03:00Z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